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19"/>
        <w:tblW w:w="9496" w:type="dxa"/>
        <w:tblLayout w:type="fixed"/>
        <w:tblCellMar>
          <w:left w:w="0" w:type="dxa"/>
          <w:right w:w="0" w:type="dxa"/>
        </w:tblCellMar>
        <w:tblLook w:val="01E0" w:firstRow="1" w:lastRow="1" w:firstColumn="1" w:lastColumn="1" w:noHBand="0" w:noVBand="0"/>
      </w:tblPr>
      <w:tblGrid>
        <w:gridCol w:w="9496"/>
      </w:tblGrid>
      <w:tr w:rsidR="00B75B76" w:rsidRPr="009F1DE1" w:rsidTr="00B75B76">
        <w:trPr>
          <w:trHeight w:val="1135"/>
        </w:trPr>
        <w:tc>
          <w:tcPr>
            <w:tcW w:w="9496" w:type="dxa"/>
          </w:tcPr>
          <w:p w:rsidR="00B75B76" w:rsidRDefault="00B75B76" w:rsidP="00B75B76">
            <w:pPr>
              <w:pStyle w:val="BodyText"/>
              <w:jc w:val="center"/>
              <w:rPr>
                <w:rFonts w:ascii="Times New Roman" w:hAnsi="Times New Roman" w:cs="Times New Roman"/>
                <w:b/>
                <w:sz w:val="24"/>
                <w:szCs w:val="24"/>
              </w:rPr>
            </w:pPr>
            <w:bookmarkStart w:id="0" w:name="_GoBack"/>
            <w:bookmarkEnd w:id="0"/>
          </w:p>
          <w:p w:rsidR="00B75B76" w:rsidRPr="00B75B76" w:rsidRDefault="00B75B76" w:rsidP="00B75B76">
            <w:pPr>
              <w:pStyle w:val="BodyText"/>
              <w:jc w:val="center"/>
              <w:rPr>
                <w:rFonts w:ascii="Times New Roman" w:hAnsi="Times New Roman" w:cs="Times New Roman"/>
                <w:b/>
                <w:sz w:val="56"/>
                <w:szCs w:val="56"/>
              </w:rPr>
            </w:pPr>
            <w:r w:rsidRPr="00B75B76">
              <w:rPr>
                <w:rFonts w:ascii="Times New Roman" w:hAnsi="Times New Roman" w:cs="Times New Roman"/>
                <w:b/>
                <w:sz w:val="56"/>
                <w:szCs w:val="56"/>
              </w:rPr>
              <w:t>**ALERT**</w:t>
            </w:r>
          </w:p>
          <w:p w:rsidR="00B75B76" w:rsidRDefault="00B75B76" w:rsidP="00B75B76">
            <w:pPr>
              <w:pStyle w:val="BodyText"/>
              <w:jc w:val="center"/>
              <w:rPr>
                <w:rFonts w:ascii="Times New Roman" w:hAnsi="Times New Roman" w:cs="Times New Roman"/>
                <w:b/>
                <w:sz w:val="24"/>
                <w:szCs w:val="24"/>
              </w:rPr>
            </w:pPr>
            <w:r w:rsidRPr="009F1DE1">
              <w:rPr>
                <w:rFonts w:ascii="Times New Roman" w:hAnsi="Times New Roman" w:cs="Times New Roman"/>
                <w:b/>
                <w:sz w:val="24"/>
                <w:szCs w:val="24"/>
              </w:rPr>
              <w:t>PREMATURE SIDEWALL BLOW-OUTS IN GOODYEAR WRANGLER MT/R TIRES ON THE HMMWV AND M1101, M1102, Heavy Chassis Trailers</w:t>
            </w:r>
          </w:p>
          <w:p w:rsidR="008F59FE" w:rsidRDefault="008F59FE" w:rsidP="00B75B76">
            <w:pPr>
              <w:pStyle w:val="BodyText"/>
              <w:jc w:val="center"/>
              <w:rPr>
                <w:rFonts w:ascii="Times New Roman" w:hAnsi="Times New Roman" w:cs="Times New Roman"/>
                <w:b/>
                <w:sz w:val="24"/>
                <w:szCs w:val="24"/>
              </w:rPr>
            </w:pPr>
          </w:p>
          <w:p w:rsidR="008F59FE" w:rsidRPr="009F1DE1" w:rsidRDefault="008F59FE" w:rsidP="008F59FE">
            <w:pPr>
              <w:pStyle w:val="BodyText"/>
              <w:ind w:left="0"/>
              <w:jc w:val="center"/>
              <w:rPr>
                <w:rFonts w:ascii="Times New Roman" w:hAnsi="Times New Roman" w:cs="Times New Roman"/>
                <w:b/>
                <w:sz w:val="24"/>
                <w:szCs w:val="24"/>
              </w:rPr>
            </w:pPr>
          </w:p>
          <w:p w:rsidR="00B75B76" w:rsidRPr="009F1DE1" w:rsidRDefault="00B75B76" w:rsidP="00B75B76">
            <w:pPr>
              <w:pStyle w:val="BodyText"/>
              <w:rPr>
                <w:rFonts w:ascii="Times New Roman" w:hAnsi="Times New Roman" w:cs="Times New Roman"/>
                <w:sz w:val="24"/>
                <w:szCs w:val="24"/>
              </w:rPr>
            </w:pPr>
          </w:p>
        </w:tc>
      </w:tr>
      <w:tr w:rsidR="00B75B76" w:rsidRPr="009F1DE1" w:rsidTr="00B75B76">
        <w:trPr>
          <w:trHeight w:val="10919"/>
        </w:trPr>
        <w:tc>
          <w:tcPr>
            <w:tcW w:w="9496" w:type="dxa"/>
          </w:tcPr>
          <w:p w:rsidR="008F59FE" w:rsidRDefault="008F59FE" w:rsidP="00B75B76">
            <w:pPr>
              <w:pStyle w:val="BodyText"/>
              <w:rPr>
                <w:rFonts w:ascii="Times New Roman" w:hAnsi="Times New Roman" w:cs="Times New Roman"/>
                <w:sz w:val="24"/>
                <w:szCs w:val="24"/>
              </w:rPr>
            </w:pPr>
            <w:r>
              <w:rPr>
                <w:rFonts w:ascii="Times New Roman" w:hAnsi="Times New Roman" w:cs="Times New Roman"/>
                <w:sz w:val="24"/>
                <w:szCs w:val="24"/>
              </w:rPr>
              <w:t xml:space="preserve">Be advised that the below vehicle and trailers models may have the Goodyear Wrangler MT/R tires which have a safety warning.  </w:t>
            </w:r>
            <w:r w:rsidR="007B7099">
              <w:rPr>
                <w:rFonts w:ascii="Times New Roman" w:hAnsi="Times New Roman" w:cs="Times New Roman"/>
                <w:sz w:val="24"/>
                <w:szCs w:val="24"/>
              </w:rPr>
              <w:t xml:space="preserve">Vehicles and trailers may be released to </w:t>
            </w:r>
            <w:proofErr w:type="spellStart"/>
            <w:r>
              <w:rPr>
                <w:rFonts w:ascii="Times New Roman" w:hAnsi="Times New Roman" w:cs="Times New Roman"/>
                <w:sz w:val="24"/>
                <w:szCs w:val="24"/>
              </w:rPr>
              <w:t>IronPlanet</w:t>
            </w:r>
            <w:proofErr w:type="spellEnd"/>
            <w:r>
              <w:rPr>
                <w:rFonts w:ascii="Times New Roman" w:hAnsi="Times New Roman" w:cs="Times New Roman"/>
                <w:sz w:val="24"/>
                <w:szCs w:val="24"/>
              </w:rPr>
              <w:t xml:space="preserve"> </w:t>
            </w:r>
            <w:r w:rsidR="007A589A">
              <w:rPr>
                <w:rFonts w:ascii="Times New Roman" w:hAnsi="Times New Roman" w:cs="Times New Roman"/>
                <w:sz w:val="24"/>
                <w:szCs w:val="24"/>
              </w:rPr>
              <w:t>or contractors</w:t>
            </w:r>
            <w:r>
              <w:rPr>
                <w:rFonts w:ascii="Times New Roman" w:hAnsi="Times New Roman" w:cs="Times New Roman"/>
                <w:sz w:val="24"/>
                <w:szCs w:val="24"/>
              </w:rPr>
              <w:t xml:space="preserve"> </w:t>
            </w:r>
            <w:r w:rsidR="007B7099">
              <w:rPr>
                <w:rFonts w:ascii="Times New Roman" w:hAnsi="Times New Roman" w:cs="Times New Roman"/>
                <w:sz w:val="24"/>
                <w:szCs w:val="24"/>
              </w:rPr>
              <w:t xml:space="preserve">with </w:t>
            </w:r>
            <w:r>
              <w:rPr>
                <w:rFonts w:ascii="Times New Roman" w:hAnsi="Times New Roman" w:cs="Times New Roman"/>
                <w:sz w:val="24"/>
                <w:szCs w:val="24"/>
              </w:rPr>
              <w:t xml:space="preserve">the affected tires </w:t>
            </w:r>
            <w:r w:rsidR="007B7099">
              <w:rPr>
                <w:rFonts w:ascii="Times New Roman" w:hAnsi="Times New Roman" w:cs="Times New Roman"/>
                <w:sz w:val="24"/>
                <w:szCs w:val="24"/>
              </w:rPr>
              <w:t xml:space="preserve">as long as this </w:t>
            </w:r>
            <w:r>
              <w:rPr>
                <w:rFonts w:ascii="Times New Roman" w:hAnsi="Times New Roman" w:cs="Times New Roman"/>
                <w:sz w:val="24"/>
                <w:szCs w:val="24"/>
              </w:rPr>
              <w:t xml:space="preserve">Safety Alert warning </w:t>
            </w:r>
            <w:r w:rsidR="007B7099">
              <w:rPr>
                <w:rFonts w:ascii="Times New Roman" w:hAnsi="Times New Roman" w:cs="Times New Roman"/>
                <w:sz w:val="24"/>
                <w:szCs w:val="24"/>
              </w:rPr>
              <w:t xml:space="preserve">is provided to </w:t>
            </w:r>
            <w:r>
              <w:rPr>
                <w:rFonts w:ascii="Times New Roman" w:hAnsi="Times New Roman" w:cs="Times New Roman"/>
                <w:sz w:val="24"/>
                <w:szCs w:val="24"/>
              </w:rPr>
              <w:t>them</w:t>
            </w:r>
            <w:r w:rsidR="007B7099">
              <w:rPr>
                <w:rFonts w:ascii="Times New Roman" w:hAnsi="Times New Roman" w:cs="Times New Roman"/>
                <w:sz w:val="24"/>
                <w:szCs w:val="24"/>
              </w:rPr>
              <w:t xml:space="preserve">.  Iron Planet has been previously advised of actions it should take with regard to affected vehicles.  RTD Customers must comply with provisions below.  </w:t>
            </w:r>
            <w:r>
              <w:rPr>
                <w:rFonts w:ascii="Times New Roman" w:hAnsi="Times New Roman" w:cs="Times New Roman"/>
                <w:sz w:val="24"/>
                <w:szCs w:val="24"/>
              </w:rPr>
              <w:t xml:space="preserve">    </w:t>
            </w:r>
          </w:p>
          <w:p w:rsidR="008F59FE" w:rsidRDefault="008F59FE" w:rsidP="00B75B76">
            <w:pPr>
              <w:pStyle w:val="BodyText"/>
              <w:rPr>
                <w:rFonts w:ascii="Times New Roman" w:hAnsi="Times New Roman" w:cs="Times New Roman"/>
                <w:sz w:val="24"/>
                <w:szCs w:val="24"/>
              </w:rPr>
            </w:pPr>
          </w:p>
          <w:p w:rsidR="00B75B76" w:rsidRPr="009F1DE1" w:rsidRDefault="00B75B76" w:rsidP="00B75B76">
            <w:pPr>
              <w:pStyle w:val="BodyText"/>
              <w:rPr>
                <w:rFonts w:ascii="Times New Roman" w:hAnsi="Times New Roman" w:cs="Times New Roman"/>
                <w:sz w:val="24"/>
                <w:szCs w:val="24"/>
              </w:rPr>
            </w:pPr>
            <w:r w:rsidRPr="009F1DE1">
              <w:rPr>
                <w:rFonts w:ascii="Times New Roman" w:hAnsi="Times New Roman" w:cs="Times New Roman"/>
                <w:sz w:val="24"/>
                <w:szCs w:val="24"/>
              </w:rPr>
              <w:t>Models Affected:</w:t>
            </w:r>
          </w:p>
          <w:p w:rsidR="00B75B76" w:rsidRPr="009F1DE1" w:rsidRDefault="00B75B76" w:rsidP="00B75B76">
            <w:pPr>
              <w:pStyle w:val="BodyText"/>
              <w:rPr>
                <w:rFonts w:ascii="Times New Roman" w:hAnsi="Times New Roman" w:cs="Times New Roman"/>
                <w:sz w:val="24"/>
                <w:szCs w:val="24"/>
              </w:rPr>
            </w:pPr>
            <w:r w:rsidRPr="009F1DE1">
              <w:rPr>
                <w:rFonts w:ascii="Times New Roman" w:hAnsi="Times New Roman" w:cs="Times New Roman"/>
                <w:sz w:val="24"/>
                <w:szCs w:val="24"/>
              </w:rPr>
              <w:t>M996, 2310-01-111-2275, T38707; M997, 2310-01-111-2274, T38844; M997A1, 2310-01-372-3934,</w:t>
            </w:r>
            <w:r>
              <w:rPr>
                <w:rFonts w:ascii="Times New Roman" w:hAnsi="Times New Roman" w:cs="Times New Roman"/>
                <w:sz w:val="24"/>
                <w:szCs w:val="24"/>
              </w:rPr>
              <w:t xml:space="preserve"> </w:t>
            </w:r>
            <w:r w:rsidRPr="009F1DE1">
              <w:rPr>
                <w:rFonts w:ascii="Times New Roman" w:hAnsi="Times New Roman" w:cs="Times New Roman"/>
                <w:sz w:val="24"/>
                <w:szCs w:val="24"/>
              </w:rPr>
              <w:t>T38844; M997A2, 2310-01-380-8225, T38844; M1025, 2320-01-128-9551, T92242; M1025A1, 2320-01-371-9584, T92242; M1025A2/M1025R1, 2320-01-380-8233, T92242; M1026, 2320-01-128-9552,</w:t>
            </w:r>
            <w:r>
              <w:rPr>
                <w:rFonts w:ascii="Times New Roman" w:hAnsi="Times New Roman" w:cs="Times New Roman"/>
                <w:sz w:val="24"/>
                <w:szCs w:val="24"/>
              </w:rPr>
              <w:t xml:space="preserve"> </w:t>
            </w:r>
            <w:r w:rsidRPr="009F1DE1">
              <w:rPr>
                <w:rFonts w:ascii="Times New Roman" w:hAnsi="Times New Roman" w:cs="Times New Roman"/>
                <w:sz w:val="24"/>
                <w:szCs w:val="24"/>
              </w:rPr>
              <w:t>T92310; M1044, 2320-01-146-7189; M998, 2320-01-107-7155, T61494; M998A1, 2320-01-371-9577,</w:t>
            </w:r>
            <w:r>
              <w:rPr>
                <w:rFonts w:ascii="Times New Roman" w:hAnsi="Times New Roman" w:cs="Times New Roman"/>
                <w:sz w:val="24"/>
                <w:szCs w:val="24"/>
              </w:rPr>
              <w:t xml:space="preserve"> </w:t>
            </w:r>
            <w:r w:rsidRPr="009F1DE1">
              <w:rPr>
                <w:rFonts w:ascii="Times New Roman" w:hAnsi="Times New Roman" w:cs="Times New Roman"/>
                <w:sz w:val="24"/>
                <w:szCs w:val="24"/>
              </w:rPr>
              <w:t>T61494; M1038, 2320-01-107-7156, T61562; M1097, 2320-01-346-9317, T07679; M1097A1, 2320-01-371-9583, T07679; M1097A2/M1097R1, 2320-01-380-8604, T07679; M1123, 2320-01-455-9593;</w:t>
            </w:r>
            <w:r>
              <w:rPr>
                <w:rFonts w:ascii="Times New Roman" w:hAnsi="Times New Roman" w:cs="Times New Roman"/>
                <w:sz w:val="24"/>
                <w:szCs w:val="24"/>
              </w:rPr>
              <w:t xml:space="preserve"> </w:t>
            </w:r>
            <w:r w:rsidRPr="009F1DE1">
              <w:rPr>
                <w:rFonts w:ascii="Times New Roman" w:hAnsi="Times New Roman" w:cs="Times New Roman"/>
                <w:sz w:val="24"/>
                <w:szCs w:val="24"/>
              </w:rPr>
              <w:t>M1037, 2320-01-146-7193, T07543; M1121, 2320-01-456-1282, YF2021; M966, 2320-01-107-7153,</w:t>
            </w:r>
          </w:p>
          <w:p w:rsidR="00B75B76" w:rsidRPr="009F1DE1" w:rsidRDefault="00B75B76" w:rsidP="00B75B76">
            <w:pPr>
              <w:pStyle w:val="BodyText"/>
              <w:rPr>
                <w:rFonts w:ascii="Times New Roman" w:hAnsi="Times New Roman" w:cs="Times New Roman"/>
                <w:sz w:val="24"/>
                <w:szCs w:val="24"/>
              </w:rPr>
            </w:pPr>
            <w:r w:rsidRPr="009F1DE1">
              <w:rPr>
                <w:rFonts w:ascii="Times New Roman" w:hAnsi="Times New Roman" w:cs="Times New Roman"/>
                <w:sz w:val="24"/>
                <w:szCs w:val="24"/>
              </w:rPr>
              <w:t>T05096; M1045A2, 2320-01-380-8229; M997A3, 2310-01-595-3986, T38844; M997P1, 2310-01-523-1309, T38728; M1165, 2320-01-540-1993, T38873; M1165A1, 2320-01-540-2017, T56383; M1151,</w:t>
            </w:r>
            <w:r>
              <w:rPr>
                <w:rFonts w:ascii="Times New Roman" w:hAnsi="Times New Roman" w:cs="Times New Roman"/>
                <w:sz w:val="24"/>
                <w:szCs w:val="24"/>
              </w:rPr>
              <w:t xml:space="preserve"> </w:t>
            </w:r>
            <w:r w:rsidRPr="009F1DE1">
              <w:rPr>
                <w:rFonts w:ascii="Times New Roman" w:hAnsi="Times New Roman" w:cs="Times New Roman"/>
                <w:sz w:val="24"/>
                <w:szCs w:val="24"/>
              </w:rPr>
              <w:t>2320-01-518-7330, T34704; M1151A1, 2320-01-540-2038, T34704; M1151P1, 2320-01-523-1316,</w:t>
            </w:r>
            <w:r>
              <w:rPr>
                <w:rFonts w:ascii="Times New Roman" w:hAnsi="Times New Roman" w:cs="Times New Roman"/>
                <w:sz w:val="24"/>
                <w:szCs w:val="24"/>
              </w:rPr>
              <w:t xml:space="preserve"> </w:t>
            </w:r>
            <w:r w:rsidRPr="009F1DE1">
              <w:rPr>
                <w:rFonts w:ascii="Times New Roman" w:hAnsi="Times New Roman" w:cs="Times New Roman"/>
                <w:sz w:val="24"/>
                <w:szCs w:val="24"/>
              </w:rPr>
              <w:t>T92514; M1152, 2320-01-518-7332, T11588; M1152A1, 2320-01-540-2007, T37588; M1152P1, 2302-01-523-1321, T38772; M1167, 2320-01-544-9638, T34840; M1113, 2320-01-412-0143, T61630;</w:t>
            </w:r>
            <w:r>
              <w:rPr>
                <w:rFonts w:ascii="Times New Roman" w:hAnsi="Times New Roman" w:cs="Times New Roman"/>
                <w:sz w:val="24"/>
                <w:szCs w:val="24"/>
              </w:rPr>
              <w:t xml:space="preserve"> </w:t>
            </w:r>
            <w:r w:rsidRPr="009F1DE1">
              <w:rPr>
                <w:rFonts w:ascii="Times New Roman" w:hAnsi="Times New Roman" w:cs="Times New Roman"/>
                <w:sz w:val="24"/>
                <w:szCs w:val="24"/>
              </w:rPr>
              <w:t>M1114, 2320-01-413-3739, T92446; M1116, 2320-01-418-7400; M1145, 2320-01-499-0015; M1101, 2330-01-387-5443, T95992; M1102, 2330-01-387-5426, T95924, 2-Wheel Heavy Chassis (HC) Trailer,</w:t>
            </w:r>
            <w:r>
              <w:rPr>
                <w:rFonts w:ascii="Times New Roman" w:hAnsi="Times New Roman" w:cs="Times New Roman"/>
                <w:sz w:val="24"/>
                <w:szCs w:val="24"/>
              </w:rPr>
              <w:t xml:space="preserve"> </w:t>
            </w:r>
            <w:r w:rsidRPr="009F1DE1">
              <w:rPr>
                <w:rFonts w:ascii="Times New Roman" w:hAnsi="Times New Roman" w:cs="Times New Roman"/>
                <w:sz w:val="24"/>
                <w:szCs w:val="24"/>
              </w:rPr>
              <w:t>2330-01-387-5424.</w:t>
            </w:r>
          </w:p>
          <w:p w:rsidR="00B75B76" w:rsidRPr="009F1DE1" w:rsidRDefault="00B75B76" w:rsidP="00B75B76">
            <w:pPr>
              <w:pStyle w:val="BodyText"/>
              <w:rPr>
                <w:rFonts w:ascii="Times New Roman" w:hAnsi="Times New Roman" w:cs="Times New Roman"/>
                <w:sz w:val="24"/>
                <w:szCs w:val="24"/>
              </w:rPr>
            </w:pPr>
          </w:p>
          <w:p w:rsidR="00B75B76" w:rsidRPr="009F1DE1" w:rsidRDefault="00B75B76" w:rsidP="00B75B76">
            <w:pPr>
              <w:pStyle w:val="BodyText"/>
              <w:rPr>
                <w:rFonts w:ascii="Times New Roman" w:hAnsi="Times New Roman" w:cs="Times New Roman"/>
                <w:sz w:val="24"/>
                <w:szCs w:val="24"/>
              </w:rPr>
            </w:pPr>
          </w:p>
          <w:p w:rsidR="00AF2332" w:rsidRDefault="00B75B76" w:rsidP="00B75B76">
            <w:pPr>
              <w:pStyle w:val="BodyText"/>
              <w:rPr>
                <w:rFonts w:ascii="Times New Roman" w:hAnsi="Times New Roman" w:cs="Times New Roman"/>
                <w:sz w:val="24"/>
                <w:szCs w:val="24"/>
              </w:rPr>
            </w:pPr>
            <w:r w:rsidRPr="009F1DE1">
              <w:rPr>
                <w:rFonts w:ascii="Times New Roman" w:hAnsi="Times New Roman" w:cs="Times New Roman"/>
                <w:sz w:val="24"/>
                <w:szCs w:val="24"/>
              </w:rPr>
              <w:t>HMMWV vehicles and trailers which are equipped with Goodyear Wrangler MT/R tires have exhibited sidewall cracking which can lead to a tire failure at later stages of tire life. There have been reports of premature tire blow-outs on HMMWVs equipped with the Goodyear Wrangler MT/R during convoy missions on tires that are over 5 years of age. These failures increase the risk of a sudden blow-out with immediate loss of air pressure, accident or rollover of vehicle which could result in serious injury or death.</w:t>
            </w:r>
            <w:r w:rsidR="00AF2332">
              <w:rPr>
                <w:rFonts w:ascii="Times New Roman" w:hAnsi="Times New Roman" w:cs="Times New Roman"/>
                <w:sz w:val="24"/>
                <w:szCs w:val="24"/>
              </w:rPr>
              <w:t xml:space="preserve">  To date, there have been multiple reported blow-outs.</w:t>
            </w:r>
          </w:p>
          <w:p w:rsidR="00AF2332" w:rsidRDefault="00AF2332" w:rsidP="00B75B76">
            <w:pPr>
              <w:pStyle w:val="BodyText"/>
              <w:rPr>
                <w:rFonts w:ascii="Times New Roman" w:hAnsi="Times New Roman" w:cs="Times New Roman"/>
                <w:sz w:val="24"/>
                <w:szCs w:val="24"/>
              </w:rPr>
            </w:pPr>
          </w:p>
          <w:p w:rsidR="00B75B76" w:rsidRPr="009F1DE1" w:rsidRDefault="00AF2332" w:rsidP="00AF2332">
            <w:pPr>
              <w:pStyle w:val="BodyText"/>
              <w:numPr>
                <w:ilvl w:val="0"/>
                <w:numId w:val="10"/>
              </w:numPr>
              <w:rPr>
                <w:rFonts w:ascii="Times New Roman" w:hAnsi="Times New Roman" w:cs="Times New Roman"/>
                <w:sz w:val="24"/>
                <w:szCs w:val="24"/>
              </w:rPr>
            </w:pPr>
            <w:r w:rsidRPr="00AF2332">
              <w:rPr>
                <w:rFonts w:ascii="Times New Roman" w:hAnsi="Times New Roman" w:cs="Times New Roman"/>
                <w:b/>
                <w:sz w:val="24"/>
                <w:szCs w:val="24"/>
              </w:rPr>
              <w:t xml:space="preserve"> Expected results if failure occurs:</w:t>
            </w:r>
            <w:r>
              <w:rPr>
                <w:rFonts w:ascii="Times New Roman" w:hAnsi="Times New Roman" w:cs="Times New Roman"/>
                <w:sz w:val="24"/>
                <w:szCs w:val="24"/>
              </w:rPr>
              <w:t xml:space="preserve">  If failure of the Goodyear Wrangler MT/R tire occurs, it increases the risk of a sudden blow-out which can result in loss of control of the vehicle causing accident or rollover.</w:t>
            </w:r>
            <w:r w:rsidR="00B75B76" w:rsidRPr="009F1DE1">
              <w:rPr>
                <w:rFonts w:ascii="Times New Roman" w:hAnsi="Times New Roman" w:cs="Times New Roman"/>
                <w:sz w:val="24"/>
                <w:szCs w:val="24"/>
              </w:rPr>
              <w:t xml:space="preserve"> </w:t>
            </w:r>
          </w:p>
          <w:p w:rsidR="00B75B76" w:rsidRPr="009F1DE1" w:rsidRDefault="00B75B76" w:rsidP="00B75B76">
            <w:pPr>
              <w:pStyle w:val="BodyText"/>
              <w:rPr>
                <w:rFonts w:ascii="Times New Roman" w:hAnsi="Times New Roman" w:cs="Times New Roman"/>
                <w:sz w:val="24"/>
                <w:szCs w:val="24"/>
              </w:rPr>
            </w:pPr>
          </w:p>
          <w:p w:rsidR="00B75B76" w:rsidRPr="00AF2332" w:rsidRDefault="00AF2332" w:rsidP="00B75B76">
            <w:pPr>
              <w:pStyle w:val="BodyText"/>
              <w:rPr>
                <w:rFonts w:ascii="Times New Roman" w:hAnsi="Times New Roman" w:cs="Times New Roman"/>
                <w:b/>
                <w:sz w:val="24"/>
                <w:szCs w:val="24"/>
              </w:rPr>
            </w:pPr>
            <w:r w:rsidRPr="00AF2332">
              <w:rPr>
                <w:rFonts w:ascii="Times New Roman" w:hAnsi="Times New Roman" w:cs="Times New Roman"/>
                <w:b/>
                <w:sz w:val="24"/>
                <w:szCs w:val="24"/>
              </w:rPr>
              <w:t xml:space="preserve">Only the Goodyear Wrangler MT/R is affected by this message:  </w:t>
            </w:r>
          </w:p>
          <w:p w:rsidR="00AF2332" w:rsidRPr="009F1DE1" w:rsidRDefault="00AF2332" w:rsidP="00B75B76">
            <w:pPr>
              <w:pStyle w:val="BodyText"/>
              <w:rPr>
                <w:rFonts w:ascii="Times New Roman" w:hAnsi="Times New Roman" w:cs="Times New Roman"/>
                <w:sz w:val="24"/>
                <w:szCs w:val="24"/>
              </w:rPr>
            </w:pPr>
          </w:p>
          <w:p w:rsidR="00B75B76" w:rsidRDefault="00B75B76" w:rsidP="00B75B76">
            <w:pPr>
              <w:pStyle w:val="BodyText"/>
              <w:jc w:val="center"/>
              <w:rPr>
                <w:rFonts w:ascii="Times New Roman" w:hAnsi="Times New Roman" w:cs="Times New Roman"/>
                <w:sz w:val="24"/>
                <w:szCs w:val="24"/>
              </w:rPr>
            </w:pPr>
            <w:r w:rsidRPr="009F1DE1">
              <w:rPr>
                <w:rFonts w:ascii="Times New Roman" w:hAnsi="Times New Roman" w:cs="Times New Roman"/>
                <w:sz w:val="24"/>
                <w:szCs w:val="24"/>
              </w:rPr>
              <w:t xml:space="preserve">37x12.50R16.5LT Goodyear Wrangler MT/R (Load Range D Tire NSN 2610-01-541-4090 </w:t>
            </w:r>
            <w:r w:rsidRPr="009F1DE1">
              <w:rPr>
                <w:rFonts w:ascii="Times New Roman" w:hAnsi="Times New Roman" w:cs="Times New Roman"/>
                <w:sz w:val="24"/>
                <w:szCs w:val="24"/>
              </w:rPr>
              <w:lastRenderedPageBreak/>
              <w:t>used on Tire/Wheel Assembly NSN 2530-01-558-2138) and (Load Range E Tire NSN 2610-01-563-8328 used on Tire/Wheel Assembly NSN 2530-01-563-8620).</w:t>
            </w:r>
          </w:p>
          <w:p w:rsidR="009E7E27" w:rsidRDefault="009E7E27" w:rsidP="00B75B76">
            <w:pPr>
              <w:pStyle w:val="BodyText"/>
              <w:jc w:val="center"/>
              <w:rPr>
                <w:rFonts w:ascii="Times New Roman" w:hAnsi="Times New Roman" w:cs="Times New Roman"/>
                <w:sz w:val="24"/>
                <w:szCs w:val="24"/>
              </w:rPr>
            </w:pPr>
          </w:p>
          <w:p w:rsidR="009E7E27" w:rsidRPr="009E7E27" w:rsidRDefault="009E7E27" w:rsidP="009E7E27">
            <w:pPr>
              <w:pStyle w:val="Default"/>
              <w:rPr>
                <w:rFonts w:ascii="Times New Roman" w:hAnsi="Times New Roman"/>
              </w:rPr>
            </w:pPr>
            <w:r w:rsidRPr="009E7E27">
              <w:rPr>
                <w:rFonts w:ascii="Times New Roman" w:hAnsi="Times New Roman"/>
              </w:rPr>
              <w:t xml:space="preserve">The DOT Code is a sequence of alphanumeric characters that begins with the letters DOT. The last four digits of the DOT sequence correspond to the DOT date code which is the 2 digit week and 2 digit year of production of the tire. Example: DOT Code with last four digits 1713 indicates the tire was produced in the 17th week of calendar year (CY) 2013. See attached chart for how to locate the date of manufacture for tire. (Attachment </w:t>
            </w:r>
            <w:proofErr w:type="spellStart"/>
            <w:r w:rsidRPr="009E7E27">
              <w:rPr>
                <w:rFonts w:ascii="Times New Roman" w:hAnsi="Times New Roman"/>
              </w:rPr>
              <w:t>TireDOTCode</w:t>
            </w:r>
            <w:proofErr w:type="spellEnd"/>
            <w:r w:rsidRPr="009E7E27">
              <w:rPr>
                <w:rFonts w:ascii="Times New Roman" w:hAnsi="Times New Roman"/>
              </w:rPr>
              <w:t xml:space="preserve">). </w:t>
            </w:r>
          </w:p>
          <w:p w:rsidR="009E7E27" w:rsidRDefault="009E7E27" w:rsidP="009E7E27">
            <w:pPr>
              <w:rPr>
                <w:rFonts w:ascii="Times New Roman" w:hAnsi="Times New Roman" w:cs="Times New Roman"/>
                <w:sz w:val="24"/>
                <w:szCs w:val="24"/>
              </w:rPr>
            </w:pPr>
            <w:r w:rsidRPr="009E7E27">
              <w:rPr>
                <w:rFonts w:ascii="Times New Roman" w:hAnsi="Times New Roman" w:cs="Times New Roman"/>
                <w:sz w:val="24"/>
                <w:szCs w:val="24"/>
              </w:rPr>
              <w:t xml:space="preserve">(2) If HMMWV vehicle including spare or trailer has Goodyear Wrangler MT/R tire that is over 5 years from date of tire manufacture or will exceed 5 years from the date of manufacture before next scheduled maintenance, it is affected by this message and tire/wheel assembly shall be replaced even if tire appears serviceable and tread is not worn. </w:t>
            </w:r>
          </w:p>
          <w:p w:rsidR="00AF2332" w:rsidRDefault="00AF2332" w:rsidP="009E7E27">
            <w:pPr>
              <w:rPr>
                <w:rFonts w:ascii="Times New Roman" w:hAnsi="Times New Roman" w:cs="Times New Roman"/>
                <w:sz w:val="24"/>
                <w:szCs w:val="24"/>
              </w:rPr>
            </w:pPr>
          </w:p>
          <w:p w:rsidR="00977466" w:rsidRPr="007A589A" w:rsidRDefault="007B7099" w:rsidP="00AF2332">
            <w:pPr>
              <w:pStyle w:val="ListParagraph"/>
              <w:numPr>
                <w:ilvl w:val="0"/>
                <w:numId w:val="11"/>
              </w:numPr>
              <w:rPr>
                <w:rFonts w:ascii="Times New Roman" w:hAnsi="Times New Roman" w:cs="Times New Roman"/>
                <w:sz w:val="24"/>
                <w:szCs w:val="24"/>
              </w:rPr>
            </w:pPr>
            <w:r w:rsidRPr="007A589A">
              <w:rPr>
                <w:rFonts w:ascii="Times New Roman" w:hAnsi="Times New Roman" w:cs="Times New Roman"/>
                <w:sz w:val="24"/>
                <w:szCs w:val="24"/>
              </w:rPr>
              <w:t xml:space="preserve">Action required for RTD Customers:   </w:t>
            </w:r>
          </w:p>
          <w:p w:rsidR="00AF2332" w:rsidRPr="007A589A" w:rsidRDefault="00977466" w:rsidP="007A589A">
            <w:pPr>
              <w:pStyle w:val="ListParagraph"/>
              <w:ind w:left="720"/>
              <w:rPr>
                <w:rFonts w:ascii="Times New Roman" w:hAnsi="Times New Roman" w:cs="Times New Roman"/>
                <w:sz w:val="24"/>
                <w:szCs w:val="24"/>
              </w:rPr>
            </w:pPr>
            <w:r w:rsidRPr="007A589A">
              <w:rPr>
                <w:rFonts w:ascii="Times New Roman" w:hAnsi="Times New Roman" w:cs="Times New Roman"/>
                <w:sz w:val="24"/>
                <w:szCs w:val="24"/>
              </w:rPr>
              <w:t xml:space="preserve">A.  </w:t>
            </w:r>
            <w:r w:rsidR="00AF2332" w:rsidRPr="007A589A">
              <w:rPr>
                <w:rFonts w:ascii="Times New Roman" w:hAnsi="Times New Roman" w:cs="Times New Roman"/>
                <w:sz w:val="24"/>
                <w:szCs w:val="24"/>
              </w:rPr>
              <w:t xml:space="preserve">Reutilization/Transfer/Donation </w:t>
            </w:r>
            <w:r w:rsidR="0008341D" w:rsidRPr="007A589A">
              <w:rPr>
                <w:rFonts w:ascii="Times New Roman" w:hAnsi="Times New Roman" w:cs="Times New Roman"/>
                <w:sz w:val="24"/>
                <w:szCs w:val="24"/>
              </w:rPr>
              <w:t xml:space="preserve">(R/T/D) </w:t>
            </w:r>
            <w:r w:rsidR="00AF2332" w:rsidRPr="007A589A">
              <w:rPr>
                <w:rFonts w:ascii="Times New Roman" w:hAnsi="Times New Roman" w:cs="Times New Roman"/>
                <w:sz w:val="24"/>
                <w:szCs w:val="24"/>
              </w:rPr>
              <w:t xml:space="preserve">customers will be provided a copy of this safety alert.  Disposition Service site personnel will visually inspect the vehicle(s) prior to pick-up or release via commercial carrier.  Disposition Service site personnel will obtain customer’s acknowledgement of the tire safety hazard to replace the tires and get customer’s signature/date below.  One copy will be provided to the customer and one copy </w:t>
            </w:r>
            <w:r w:rsidR="00807AAB" w:rsidRPr="007A589A">
              <w:rPr>
                <w:rFonts w:ascii="Times New Roman" w:hAnsi="Times New Roman" w:cs="Times New Roman"/>
                <w:sz w:val="24"/>
                <w:szCs w:val="24"/>
              </w:rPr>
              <w:t>of this safety alert</w:t>
            </w:r>
            <w:r w:rsidR="00AF2332" w:rsidRPr="007A589A">
              <w:rPr>
                <w:rFonts w:ascii="Times New Roman" w:hAnsi="Times New Roman" w:cs="Times New Roman"/>
                <w:sz w:val="24"/>
                <w:szCs w:val="24"/>
              </w:rPr>
              <w:t xml:space="preserve"> will be scanned in </w:t>
            </w:r>
            <w:proofErr w:type="spellStart"/>
            <w:r w:rsidR="00AF2332" w:rsidRPr="007A589A">
              <w:rPr>
                <w:rFonts w:ascii="Times New Roman" w:hAnsi="Times New Roman" w:cs="Times New Roman"/>
                <w:sz w:val="24"/>
                <w:szCs w:val="24"/>
              </w:rPr>
              <w:t>eDOCs</w:t>
            </w:r>
            <w:proofErr w:type="spellEnd"/>
            <w:r w:rsidR="00AF2332" w:rsidRPr="007A589A">
              <w:rPr>
                <w:rFonts w:ascii="Times New Roman" w:hAnsi="Times New Roman" w:cs="Times New Roman"/>
                <w:sz w:val="24"/>
                <w:szCs w:val="24"/>
              </w:rPr>
              <w:t xml:space="preserve"> along with the requisition for evidential matter.  </w:t>
            </w:r>
            <w:r w:rsidR="00807AAB" w:rsidRPr="007A589A">
              <w:rPr>
                <w:rFonts w:ascii="Times New Roman" w:hAnsi="Times New Roman" w:cs="Times New Roman"/>
                <w:sz w:val="24"/>
                <w:szCs w:val="24"/>
              </w:rPr>
              <w:t>For Foreign Military Sales (FMS), contact th</w:t>
            </w:r>
            <w:r w:rsidR="00EB119E" w:rsidRPr="007A589A">
              <w:rPr>
                <w:rFonts w:ascii="Times New Roman" w:hAnsi="Times New Roman" w:cs="Times New Roman"/>
                <w:sz w:val="24"/>
                <w:szCs w:val="24"/>
              </w:rPr>
              <w:t>e FMS contacts prior to release</w:t>
            </w:r>
            <w:r w:rsidR="0008341D" w:rsidRPr="007A589A">
              <w:rPr>
                <w:rFonts w:ascii="Times New Roman" w:hAnsi="Times New Roman" w:cs="Times New Roman"/>
                <w:sz w:val="24"/>
                <w:szCs w:val="24"/>
              </w:rPr>
              <w:t xml:space="preserve"> to advise applicable host country</w:t>
            </w:r>
            <w:r w:rsidR="00EB119E" w:rsidRPr="007A589A">
              <w:rPr>
                <w:rFonts w:ascii="Times New Roman" w:hAnsi="Times New Roman" w:cs="Times New Roman"/>
                <w:sz w:val="24"/>
                <w:szCs w:val="24"/>
              </w:rPr>
              <w:t xml:space="preserve">.  FMS POCs:  Kelly </w:t>
            </w:r>
            <w:proofErr w:type="spellStart"/>
            <w:r w:rsidR="00EB119E" w:rsidRPr="007A589A">
              <w:rPr>
                <w:rFonts w:ascii="Times New Roman" w:hAnsi="Times New Roman" w:cs="Times New Roman"/>
                <w:sz w:val="24"/>
                <w:szCs w:val="24"/>
              </w:rPr>
              <w:t>Cuel</w:t>
            </w:r>
            <w:proofErr w:type="spellEnd"/>
            <w:r w:rsidR="00EB119E" w:rsidRPr="007A589A">
              <w:rPr>
                <w:rFonts w:ascii="Times New Roman" w:hAnsi="Times New Roman" w:cs="Times New Roman"/>
                <w:sz w:val="24"/>
                <w:szCs w:val="24"/>
              </w:rPr>
              <w:t xml:space="preserve"> at (269)961-5142 or email:  Kelly.cuel@dla.mil or Peter </w:t>
            </w:r>
            <w:proofErr w:type="spellStart"/>
            <w:r w:rsidR="00EB119E" w:rsidRPr="007A589A">
              <w:rPr>
                <w:rFonts w:ascii="Times New Roman" w:hAnsi="Times New Roman" w:cs="Times New Roman"/>
                <w:sz w:val="24"/>
                <w:szCs w:val="24"/>
              </w:rPr>
              <w:t>Beronja</w:t>
            </w:r>
            <w:proofErr w:type="spellEnd"/>
            <w:r w:rsidR="00EB119E" w:rsidRPr="007A589A">
              <w:rPr>
                <w:rFonts w:ascii="Times New Roman" w:hAnsi="Times New Roman" w:cs="Times New Roman"/>
                <w:sz w:val="24"/>
                <w:szCs w:val="24"/>
              </w:rPr>
              <w:t xml:space="preserve"> at (269)-961-4797 or email:  peter.beronja@dla.mil</w:t>
            </w:r>
          </w:p>
          <w:p w:rsidR="00EB119E" w:rsidRPr="007A589A" w:rsidRDefault="00EB119E" w:rsidP="00EB119E">
            <w:pPr>
              <w:ind w:left="720"/>
              <w:rPr>
                <w:rFonts w:ascii="Times New Roman" w:hAnsi="Times New Roman" w:cs="Times New Roman"/>
                <w:sz w:val="24"/>
                <w:szCs w:val="24"/>
              </w:rPr>
            </w:pPr>
          </w:p>
          <w:p w:rsidR="00807AAB" w:rsidRPr="007A589A" w:rsidRDefault="00977466" w:rsidP="007A589A">
            <w:pPr>
              <w:pStyle w:val="ListParagraph"/>
              <w:ind w:left="720"/>
              <w:rPr>
                <w:rFonts w:ascii="Times New Roman" w:hAnsi="Times New Roman" w:cs="Times New Roman"/>
                <w:sz w:val="24"/>
                <w:szCs w:val="24"/>
              </w:rPr>
            </w:pPr>
            <w:r w:rsidRPr="007A589A">
              <w:rPr>
                <w:rFonts w:ascii="Times New Roman" w:hAnsi="Times New Roman" w:cs="Times New Roman"/>
                <w:sz w:val="24"/>
                <w:szCs w:val="24"/>
              </w:rPr>
              <w:t xml:space="preserve">B.  </w:t>
            </w:r>
            <w:r w:rsidR="00807AAB" w:rsidRPr="007A589A">
              <w:rPr>
                <w:rFonts w:ascii="Times New Roman" w:hAnsi="Times New Roman" w:cs="Times New Roman"/>
                <w:sz w:val="24"/>
                <w:szCs w:val="24"/>
              </w:rPr>
              <w:t>DoD Specialized Programs (Law Enforcement Support Office, Fire Fighter Program</w:t>
            </w:r>
            <w:r w:rsidR="0008341D" w:rsidRPr="007A589A">
              <w:rPr>
                <w:rFonts w:ascii="Times New Roman" w:hAnsi="Times New Roman" w:cs="Times New Roman"/>
                <w:sz w:val="24"/>
                <w:szCs w:val="24"/>
              </w:rPr>
              <w:t>)</w:t>
            </w:r>
            <w:r w:rsidR="00807AAB" w:rsidRPr="007A589A">
              <w:rPr>
                <w:rFonts w:ascii="Times New Roman" w:hAnsi="Times New Roman" w:cs="Times New Roman"/>
                <w:sz w:val="24"/>
                <w:szCs w:val="24"/>
              </w:rPr>
              <w:t>, controlled vehicles or trailers (</w:t>
            </w:r>
            <w:proofErr w:type="spellStart"/>
            <w:r w:rsidR="00807AAB" w:rsidRPr="007A589A">
              <w:rPr>
                <w:rFonts w:ascii="Times New Roman" w:hAnsi="Times New Roman" w:cs="Times New Roman"/>
                <w:sz w:val="24"/>
                <w:szCs w:val="24"/>
              </w:rPr>
              <w:t>demil</w:t>
            </w:r>
            <w:proofErr w:type="spellEnd"/>
            <w:r w:rsidR="00807AAB" w:rsidRPr="007A589A">
              <w:rPr>
                <w:rFonts w:ascii="Times New Roman" w:hAnsi="Times New Roman" w:cs="Times New Roman"/>
                <w:sz w:val="24"/>
                <w:szCs w:val="24"/>
              </w:rPr>
              <w:t xml:space="preserve"> required), customers </w:t>
            </w:r>
            <w:r w:rsidR="0008341D" w:rsidRPr="007A589A">
              <w:rPr>
                <w:rFonts w:ascii="Times New Roman" w:hAnsi="Times New Roman" w:cs="Times New Roman"/>
                <w:sz w:val="24"/>
                <w:szCs w:val="24"/>
              </w:rPr>
              <w:t xml:space="preserve">acknowledge this safety alert </w:t>
            </w:r>
            <w:r w:rsidR="00807AAB" w:rsidRPr="007A589A">
              <w:rPr>
                <w:rFonts w:ascii="Times New Roman" w:hAnsi="Times New Roman" w:cs="Times New Roman"/>
                <w:sz w:val="24"/>
                <w:szCs w:val="24"/>
              </w:rPr>
              <w:t xml:space="preserve">will advise program POCs </w:t>
            </w:r>
            <w:r w:rsidR="0008341D" w:rsidRPr="007A589A">
              <w:rPr>
                <w:rFonts w:ascii="Times New Roman" w:hAnsi="Times New Roman" w:cs="Times New Roman"/>
                <w:sz w:val="24"/>
                <w:szCs w:val="24"/>
              </w:rPr>
              <w:t xml:space="preserve">listed below </w:t>
            </w:r>
            <w:r w:rsidR="00807AAB" w:rsidRPr="007A589A">
              <w:rPr>
                <w:rFonts w:ascii="Times New Roman" w:hAnsi="Times New Roman" w:cs="Times New Roman"/>
                <w:sz w:val="24"/>
                <w:szCs w:val="24"/>
              </w:rPr>
              <w:t xml:space="preserve">when tires have been changed/removed.  </w:t>
            </w:r>
          </w:p>
          <w:p w:rsidR="00807AAB" w:rsidRPr="007A589A" w:rsidRDefault="00807AAB" w:rsidP="00807AAB">
            <w:pPr>
              <w:pStyle w:val="ListParagraph"/>
              <w:ind w:left="720"/>
              <w:rPr>
                <w:rFonts w:ascii="Times New Roman" w:hAnsi="Times New Roman" w:cs="Times New Roman"/>
                <w:sz w:val="24"/>
                <w:szCs w:val="24"/>
              </w:rPr>
            </w:pPr>
            <w:r w:rsidRPr="007A589A">
              <w:rPr>
                <w:rFonts w:ascii="Times New Roman" w:hAnsi="Times New Roman" w:cs="Times New Roman"/>
                <w:sz w:val="24"/>
                <w:szCs w:val="24"/>
              </w:rPr>
              <w:t xml:space="preserve">LESO:  Dave </w:t>
            </w:r>
            <w:proofErr w:type="spellStart"/>
            <w:r w:rsidRPr="007A589A">
              <w:rPr>
                <w:rFonts w:ascii="Times New Roman" w:hAnsi="Times New Roman" w:cs="Times New Roman"/>
                <w:sz w:val="24"/>
                <w:szCs w:val="24"/>
              </w:rPr>
              <w:t>Lorencz</w:t>
            </w:r>
            <w:proofErr w:type="spellEnd"/>
            <w:r w:rsidRPr="007A589A">
              <w:rPr>
                <w:rFonts w:ascii="Times New Roman" w:hAnsi="Times New Roman" w:cs="Times New Roman"/>
                <w:sz w:val="24"/>
                <w:szCs w:val="24"/>
              </w:rPr>
              <w:t xml:space="preserve"> at (269)-961-4962 or email</w:t>
            </w:r>
            <w:r w:rsidR="00EB119E" w:rsidRPr="007A589A">
              <w:rPr>
                <w:rFonts w:ascii="Times New Roman" w:hAnsi="Times New Roman" w:cs="Times New Roman"/>
                <w:sz w:val="24"/>
                <w:szCs w:val="24"/>
              </w:rPr>
              <w:t>:</w:t>
            </w:r>
            <w:r w:rsidRPr="007A589A">
              <w:rPr>
                <w:rFonts w:ascii="Times New Roman" w:hAnsi="Times New Roman" w:cs="Times New Roman"/>
                <w:sz w:val="24"/>
                <w:szCs w:val="24"/>
              </w:rPr>
              <w:t xml:space="preserve"> </w:t>
            </w:r>
            <w:hyperlink r:id="rId9" w:history="1">
              <w:r w:rsidRPr="007A589A">
                <w:rPr>
                  <w:rStyle w:val="Hyperlink"/>
                  <w:rFonts w:ascii="Times New Roman" w:hAnsi="Times New Roman" w:cs="Times New Roman"/>
                  <w:color w:val="auto"/>
                  <w:sz w:val="24"/>
                  <w:szCs w:val="24"/>
                </w:rPr>
                <w:t>david.lorencz@dla.mil</w:t>
              </w:r>
            </w:hyperlink>
          </w:p>
          <w:p w:rsidR="00807AAB" w:rsidRPr="007A589A" w:rsidRDefault="00807AAB" w:rsidP="00807AAB">
            <w:pPr>
              <w:pStyle w:val="ListParagraph"/>
              <w:ind w:left="720"/>
              <w:rPr>
                <w:rStyle w:val="Hyperlink"/>
                <w:rFonts w:ascii="Times New Roman" w:hAnsi="Times New Roman" w:cs="Times New Roman"/>
                <w:color w:val="auto"/>
                <w:sz w:val="24"/>
                <w:szCs w:val="24"/>
              </w:rPr>
            </w:pPr>
            <w:r w:rsidRPr="007A589A">
              <w:rPr>
                <w:rFonts w:ascii="Times New Roman" w:hAnsi="Times New Roman" w:cs="Times New Roman"/>
                <w:sz w:val="24"/>
                <w:szCs w:val="24"/>
              </w:rPr>
              <w:t xml:space="preserve">FFP:  Carol Fix at (269)-961-5902 or email: </w:t>
            </w:r>
            <w:hyperlink r:id="rId10" w:history="1">
              <w:r w:rsidR="00EB119E" w:rsidRPr="007A589A">
                <w:rPr>
                  <w:rStyle w:val="Hyperlink"/>
                  <w:rFonts w:ascii="Times New Roman" w:hAnsi="Times New Roman" w:cs="Times New Roman"/>
                  <w:color w:val="auto"/>
                  <w:sz w:val="24"/>
                  <w:szCs w:val="24"/>
                </w:rPr>
                <w:t>carol.fix@dla.mil</w:t>
              </w:r>
            </w:hyperlink>
          </w:p>
          <w:p w:rsidR="00977466" w:rsidRPr="007A589A" w:rsidRDefault="007B7099" w:rsidP="00977466">
            <w:pPr>
              <w:pStyle w:val="ListParagraph"/>
              <w:ind w:left="720"/>
              <w:rPr>
                <w:rStyle w:val="Hyperlink"/>
                <w:rFonts w:ascii="Times New Roman" w:hAnsi="Times New Roman" w:cs="Times New Roman"/>
                <w:color w:val="auto"/>
                <w:sz w:val="24"/>
                <w:szCs w:val="24"/>
              </w:rPr>
            </w:pPr>
            <w:r w:rsidRPr="007A589A">
              <w:rPr>
                <w:rStyle w:val="Hyperlink"/>
                <w:rFonts w:ascii="Times New Roman" w:hAnsi="Times New Roman" w:cs="Times New Roman"/>
                <w:color w:val="auto"/>
                <w:sz w:val="24"/>
                <w:szCs w:val="24"/>
              </w:rPr>
              <w:t xml:space="preserve"> </w:t>
            </w:r>
          </w:p>
          <w:p w:rsidR="007B7099" w:rsidRPr="007A589A" w:rsidRDefault="007B7099" w:rsidP="007A589A">
            <w:pPr>
              <w:pStyle w:val="ListParagraph"/>
              <w:numPr>
                <w:ilvl w:val="0"/>
                <w:numId w:val="11"/>
              </w:numPr>
              <w:rPr>
                <w:rStyle w:val="Hyperlink"/>
                <w:rFonts w:ascii="Times New Roman" w:hAnsi="Times New Roman" w:cs="Times New Roman"/>
                <w:color w:val="auto"/>
                <w:sz w:val="24"/>
                <w:szCs w:val="24"/>
              </w:rPr>
            </w:pPr>
            <w:r w:rsidRPr="007A589A">
              <w:rPr>
                <w:rStyle w:val="Hyperlink"/>
                <w:rFonts w:ascii="Times New Roman" w:hAnsi="Times New Roman" w:cs="Times New Roman"/>
                <w:color w:val="auto"/>
                <w:sz w:val="24"/>
                <w:szCs w:val="24"/>
              </w:rPr>
              <w:t>If an RTD Customer is unwilling to accept vehicle under conditions of this safety alert t</w:t>
            </w:r>
            <w:r w:rsidR="00977466" w:rsidRPr="007A589A">
              <w:rPr>
                <w:rStyle w:val="Hyperlink"/>
                <w:rFonts w:ascii="Times New Roman" w:hAnsi="Times New Roman" w:cs="Times New Roman"/>
                <w:color w:val="auto"/>
                <w:sz w:val="24"/>
                <w:szCs w:val="24"/>
              </w:rPr>
              <w:t xml:space="preserve">o immediately </w:t>
            </w:r>
            <w:r w:rsidRPr="007A589A">
              <w:rPr>
                <w:rStyle w:val="Hyperlink"/>
                <w:rFonts w:ascii="Times New Roman" w:hAnsi="Times New Roman" w:cs="Times New Roman"/>
                <w:color w:val="auto"/>
                <w:sz w:val="24"/>
                <w:szCs w:val="24"/>
              </w:rPr>
              <w:t xml:space="preserve">replace the tires at their own expense, the vehicle/trailer should not be released and </w:t>
            </w:r>
            <w:r w:rsidR="00977466" w:rsidRPr="007A589A">
              <w:rPr>
                <w:rStyle w:val="Hyperlink"/>
                <w:rFonts w:ascii="Times New Roman" w:hAnsi="Times New Roman" w:cs="Times New Roman"/>
                <w:color w:val="auto"/>
                <w:sz w:val="24"/>
                <w:szCs w:val="24"/>
              </w:rPr>
              <w:t>J</w:t>
            </w:r>
            <w:r w:rsidR="007A589A">
              <w:rPr>
                <w:rStyle w:val="Hyperlink"/>
                <w:rFonts w:ascii="Times New Roman" w:hAnsi="Times New Roman" w:cs="Times New Roman"/>
                <w:color w:val="auto"/>
                <w:sz w:val="24"/>
                <w:szCs w:val="24"/>
              </w:rPr>
              <w:t>3</w:t>
            </w:r>
            <w:r w:rsidR="00977466" w:rsidRPr="007A589A">
              <w:rPr>
                <w:rStyle w:val="Hyperlink"/>
                <w:rFonts w:ascii="Times New Roman" w:hAnsi="Times New Roman" w:cs="Times New Roman"/>
                <w:color w:val="auto"/>
                <w:sz w:val="24"/>
                <w:szCs w:val="24"/>
              </w:rPr>
              <w:t xml:space="preserve"> and J4 </w:t>
            </w:r>
            <w:r w:rsidRPr="007A589A">
              <w:rPr>
                <w:rStyle w:val="Hyperlink"/>
                <w:rFonts w:ascii="Times New Roman" w:hAnsi="Times New Roman" w:cs="Times New Roman"/>
                <w:color w:val="auto"/>
                <w:sz w:val="24"/>
                <w:szCs w:val="24"/>
              </w:rPr>
              <w:t>should be notified</w:t>
            </w:r>
            <w:r w:rsidR="00977466" w:rsidRPr="007A589A">
              <w:rPr>
                <w:rStyle w:val="Hyperlink"/>
                <w:rFonts w:ascii="Times New Roman" w:hAnsi="Times New Roman" w:cs="Times New Roman"/>
                <w:color w:val="auto"/>
                <w:sz w:val="24"/>
                <w:szCs w:val="24"/>
              </w:rPr>
              <w:t xml:space="preserve"> from appropriate DSD</w:t>
            </w:r>
            <w:r w:rsidRPr="007A589A">
              <w:rPr>
                <w:rStyle w:val="Hyperlink"/>
                <w:rFonts w:ascii="Times New Roman" w:hAnsi="Times New Roman" w:cs="Times New Roman"/>
                <w:color w:val="auto"/>
                <w:sz w:val="24"/>
                <w:szCs w:val="24"/>
              </w:rPr>
              <w:t xml:space="preserve">.   </w:t>
            </w:r>
          </w:p>
          <w:p w:rsidR="007B7099" w:rsidRPr="007A589A" w:rsidRDefault="007B7099" w:rsidP="00807AAB">
            <w:pPr>
              <w:pStyle w:val="ListParagraph"/>
              <w:ind w:left="720"/>
              <w:rPr>
                <w:rFonts w:ascii="Times New Roman" w:hAnsi="Times New Roman" w:cs="Times New Roman"/>
                <w:sz w:val="24"/>
                <w:szCs w:val="24"/>
              </w:rPr>
            </w:pPr>
          </w:p>
          <w:p w:rsidR="007B7099" w:rsidRDefault="007B7099" w:rsidP="00807AAB">
            <w:pPr>
              <w:pStyle w:val="ListParagraph"/>
              <w:ind w:left="720"/>
              <w:rPr>
                <w:rFonts w:ascii="Times New Roman" w:hAnsi="Times New Roman" w:cs="Times New Roman"/>
                <w:color w:val="1F497D"/>
                <w:sz w:val="24"/>
                <w:szCs w:val="24"/>
              </w:rPr>
            </w:pPr>
          </w:p>
          <w:p w:rsidR="008F59FE" w:rsidRDefault="008F59FE" w:rsidP="00B75B76">
            <w:pPr>
              <w:pStyle w:val="BodyText"/>
              <w:jc w:val="center"/>
              <w:rPr>
                <w:rFonts w:ascii="Times New Roman" w:hAnsi="Times New Roman" w:cs="Times New Roman"/>
                <w:sz w:val="24"/>
                <w:szCs w:val="24"/>
              </w:rPr>
            </w:pPr>
          </w:p>
          <w:p w:rsidR="008F59FE" w:rsidRPr="00EB119E" w:rsidRDefault="008F59FE" w:rsidP="008F59FE">
            <w:pPr>
              <w:pStyle w:val="BodyText"/>
              <w:rPr>
                <w:rFonts w:ascii="Times New Roman" w:hAnsi="Times New Roman" w:cs="Times New Roman"/>
                <w:b/>
                <w:sz w:val="28"/>
                <w:szCs w:val="28"/>
              </w:rPr>
            </w:pPr>
            <w:r w:rsidRPr="00EB119E">
              <w:rPr>
                <w:rFonts w:ascii="Times New Roman" w:hAnsi="Times New Roman" w:cs="Times New Roman"/>
                <w:b/>
                <w:sz w:val="28"/>
                <w:szCs w:val="28"/>
              </w:rPr>
              <w:t>XXXXXXXXXXXXXXXXXXXXXXXXXXXXXXXXXXXXXXXXXXXXX</w:t>
            </w:r>
          </w:p>
          <w:p w:rsidR="008F59FE" w:rsidRPr="00EB119E" w:rsidRDefault="008F59FE" w:rsidP="008F59FE">
            <w:pPr>
              <w:pStyle w:val="BodyText"/>
              <w:jc w:val="center"/>
              <w:rPr>
                <w:rFonts w:ascii="Times New Roman" w:hAnsi="Times New Roman" w:cs="Times New Roman"/>
                <w:b/>
                <w:sz w:val="28"/>
                <w:szCs w:val="28"/>
              </w:rPr>
            </w:pPr>
            <w:r w:rsidRPr="00EB119E">
              <w:rPr>
                <w:rFonts w:ascii="Times New Roman" w:hAnsi="Times New Roman" w:cs="Times New Roman"/>
                <w:b/>
                <w:sz w:val="28"/>
                <w:szCs w:val="28"/>
              </w:rPr>
              <w:t>"WARNING"</w:t>
            </w:r>
          </w:p>
          <w:p w:rsidR="008F59FE" w:rsidRPr="00EB119E" w:rsidRDefault="008F59FE" w:rsidP="008F59FE">
            <w:pPr>
              <w:pStyle w:val="BodyText"/>
              <w:jc w:val="center"/>
              <w:rPr>
                <w:rFonts w:ascii="Times New Roman" w:hAnsi="Times New Roman" w:cs="Times New Roman"/>
                <w:b/>
                <w:sz w:val="28"/>
                <w:szCs w:val="28"/>
              </w:rPr>
            </w:pPr>
            <w:r w:rsidRPr="00EB119E">
              <w:rPr>
                <w:rFonts w:ascii="Times New Roman" w:hAnsi="Times New Roman" w:cs="Times New Roman"/>
                <w:b/>
                <w:sz w:val="28"/>
                <w:szCs w:val="28"/>
              </w:rPr>
              <w:t xml:space="preserve">DEATH OR SERIOUS INJURY OR DAMAGE TO EQUIPMENT </w:t>
            </w:r>
            <w:r w:rsidR="00AF2332" w:rsidRPr="00EB119E">
              <w:rPr>
                <w:rFonts w:ascii="Times New Roman" w:hAnsi="Times New Roman" w:cs="Times New Roman"/>
                <w:b/>
                <w:sz w:val="28"/>
                <w:szCs w:val="28"/>
              </w:rPr>
              <w:t xml:space="preserve">COULD </w:t>
            </w:r>
            <w:r w:rsidRPr="00EB119E">
              <w:rPr>
                <w:rFonts w:ascii="Times New Roman" w:hAnsi="Times New Roman" w:cs="Times New Roman"/>
                <w:b/>
                <w:sz w:val="28"/>
                <w:szCs w:val="28"/>
              </w:rPr>
              <w:t>OCCUR.</w:t>
            </w:r>
          </w:p>
          <w:p w:rsidR="008F59FE" w:rsidRPr="00EB119E" w:rsidRDefault="008F59FE" w:rsidP="008F59FE">
            <w:pPr>
              <w:pStyle w:val="BodyText"/>
              <w:rPr>
                <w:rFonts w:ascii="Times New Roman" w:hAnsi="Times New Roman" w:cs="Times New Roman"/>
                <w:sz w:val="28"/>
                <w:szCs w:val="28"/>
              </w:rPr>
            </w:pPr>
            <w:r w:rsidRPr="00EB119E">
              <w:rPr>
                <w:rFonts w:ascii="Times New Roman" w:hAnsi="Times New Roman" w:cs="Times New Roman"/>
                <w:b/>
                <w:sz w:val="28"/>
                <w:szCs w:val="28"/>
              </w:rPr>
              <w:lastRenderedPageBreak/>
              <w:t>XXXXXXXXXXXXXXXXXXXXXXXXXXXXXXXXXXXXXXXXXXXXX</w:t>
            </w:r>
          </w:p>
          <w:p w:rsidR="00B75B76" w:rsidRPr="00EB119E" w:rsidRDefault="00B75B76" w:rsidP="00B75B76">
            <w:pPr>
              <w:pStyle w:val="BodyText"/>
              <w:jc w:val="center"/>
              <w:rPr>
                <w:rFonts w:ascii="Times New Roman" w:hAnsi="Times New Roman" w:cs="Times New Roman"/>
                <w:b/>
                <w:sz w:val="28"/>
                <w:szCs w:val="28"/>
              </w:rPr>
            </w:pPr>
            <w:r w:rsidRPr="00EB119E">
              <w:rPr>
                <w:rFonts w:ascii="Times New Roman" w:hAnsi="Times New Roman" w:cs="Times New Roman"/>
                <w:b/>
                <w:sz w:val="28"/>
                <w:szCs w:val="28"/>
              </w:rPr>
              <w:t>**ALERT**</w:t>
            </w:r>
          </w:p>
          <w:p w:rsidR="00807AAB" w:rsidRDefault="00807AAB" w:rsidP="00B75B76">
            <w:pPr>
              <w:pStyle w:val="BodyText"/>
              <w:rPr>
                <w:rFonts w:ascii="Times New Roman" w:hAnsi="Times New Roman" w:cs="Times New Roman"/>
                <w:sz w:val="24"/>
                <w:szCs w:val="24"/>
              </w:rPr>
            </w:pPr>
          </w:p>
          <w:p w:rsidR="00977466" w:rsidRPr="007A589A" w:rsidRDefault="00977466" w:rsidP="00B75B76">
            <w:pPr>
              <w:pStyle w:val="BodyText"/>
              <w:rPr>
                <w:rFonts w:ascii="Times New Roman" w:hAnsi="Times New Roman" w:cs="Times New Roman"/>
                <w:sz w:val="24"/>
                <w:szCs w:val="24"/>
              </w:rPr>
            </w:pPr>
          </w:p>
          <w:p w:rsidR="00977466" w:rsidRPr="007A589A" w:rsidRDefault="0008341D" w:rsidP="007A589A">
            <w:pPr>
              <w:pStyle w:val="BodyText"/>
              <w:jc w:val="center"/>
              <w:rPr>
                <w:rFonts w:ascii="Times New Roman" w:hAnsi="Times New Roman" w:cs="Times New Roman"/>
                <w:sz w:val="24"/>
                <w:szCs w:val="24"/>
              </w:rPr>
            </w:pPr>
            <w:r w:rsidRPr="007A589A">
              <w:rPr>
                <w:rFonts w:ascii="Times New Roman" w:hAnsi="Times New Roman" w:cs="Times New Roman"/>
                <w:sz w:val="24"/>
                <w:szCs w:val="24"/>
              </w:rPr>
              <w:t>D</w:t>
            </w:r>
            <w:r w:rsidR="00807AAB" w:rsidRPr="007A589A">
              <w:rPr>
                <w:rFonts w:ascii="Times New Roman" w:hAnsi="Times New Roman" w:cs="Times New Roman"/>
                <w:sz w:val="24"/>
                <w:szCs w:val="24"/>
              </w:rPr>
              <w:t xml:space="preserve">isposition Service </w:t>
            </w:r>
            <w:r w:rsidRPr="007A589A">
              <w:rPr>
                <w:rFonts w:ascii="Times New Roman" w:hAnsi="Times New Roman" w:cs="Times New Roman"/>
                <w:sz w:val="24"/>
                <w:szCs w:val="24"/>
              </w:rPr>
              <w:t>Site</w:t>
            </w:r>
            <w:r w:rsidR="00977466" w:rsidRPr="007A589A">
              <w:rPr>
                <w:rFonts w:ascii="Times New Roman" w:hAnsi="Times New Roman" w:cs="Times New Roman"/>
                <w:sz w:val="24"/>
                <w:szCs w:val="24"/>
              </w:rPr>
              <w:t xml:space="preserve"> Acknowledgement</w:t>
            </w:r>
          </w:p>
          <w:p w:rsidR="00977466" w:rsidRPr="007A589A" w:rsidRDefault="00977466" w:rsidP="00977466">
            <w:pPr>
              <w:pStyle w:val="BodyText"/>
              <w:rPr>
                <w:rFonts w:ascii="Times New Roman" w:hAnsi="Times New Roman" w:cs="Times New Roman"/>
                <w:sz w:val="24"/>
                <w:szCs w:val="24"/>
              </w:rPr>
            </w:pPr>
          </w:p>
          <w:p w:rsidR="00977466" w:rsidRPr="007A589A" w:rsidRDefault="00977466" w:rsidP="00977466">
            <w:pPr>
              <w:pStyle w:val="BodyText"/>
              <w:rPr>
                <w:rFonts w:ascii="Times New Roman" w:hAnsi="Times New Roman" w:cs="Times New Roman"/>
                <w:sz w:val="24"/>
                <w:szCs w:val="24"/>
              </w:rPr>
            </w:pPr>
            <w:r w:rsidRPr="007A589A">
              <w:rPr>
                <w:rFonts w:ascii="Times New Roman" w:hAnsi="Times New Roman" w:cs="Times New Roman"/>
                <w:sz w:val="24"/>
                <w:szCs w:val="24"/>
              </w:rPr>
              <w:t xml:space="preserve">Tires on all vehicles/trailers were inspected prior to releases.  The following vehicles/trailers were identified as having affected tires: </w:t>
            </w:r>
          </w:p>
          <w:p w:rsidR="00977466" w:rsidRPr="007A589A" w:rsidRDefault="00977466" w:rsidP="00977466">
            <w:pPr>
              <w:pStyle w:val="BodyText"/>
              <w:rPr>
                <w:rFonts w:ascii="Times New Roman" w:hAnsi="Times New Roman" w:cs="Times New Roman"/>
                <w:sz w:val="24"/>
                <w:szCs w:val="24"/>
              </w:rPr>
            </w:pPr>
          </w:p>
          <w:p w:rsidR="00977466" w:rsidRPr="007A589A" w:rsidRDefault="00977466" w:rsidP="00977466">
            <w:pPr>
              <w:pStyle w:val="BodyText"/>
              <w:rPr>
                <w:rFonts w:ascii="Times New Roman" w:hAnsi="Times New Roman" w:cs="Times New Roman"/>
                <w:sz w:val="24"/>
                <w:szCs w:val="24"/>
              </w:rPr>
            </w:pPr>
          </w:p>
          <w:p w:rsidR="00977466" w:rsidRPr="007A589A" w:rsidRDefault="00977466" w:rsidP="007A589A">
            <w:pPr>
              <w:pStyle w:val="BodyText"/>
              <w:jc w:val="center"/>
              <w:rPr>
                <w:rFonts w:ascii="Times New Roman" w:hAnsi="Times New Roman" w:cs="Times New Roman"/>
                <w:sz w:val="24"/>
                <w:szCs w:val="24"/>
              </w:rPr>
            </w:pPr>
          </w:p>
          <w:p w:rsidR="00977466" w:rsidRPr="007A589A" w:rsidRDefault="00977466" w:rsidP="00B75B76">
            <w:pPr>
              <w:pStyle w:val="BodyText"/>
              <w:rPr>
                <w:rFonts w:ascii="Times New Roman" w:hAnsi="Times New Roman" w:cs="Times New Roman"/>
                <w:sz w:val="24"/>
                <w:szCs w:val="24"/>
              </w:rPr>
            </w:pPr>
            <w:r w:rsidRPr="007A589A">
              <w:rPr>
                <w:rFonts w:ascii="Times New Roman" w:hAnsi="Times New Roman" w:cs="Times New Roman"/>
                <w:sz w:val="24"/>
                <w:szCs w:val="24"/>
              </w:rPr>
              <w:t>Signature of Disposition Service Site POC</w:t>
            </w:r>
          </w:p>
          <w:p w:rsidR="00977466" w:rsidRPr="007A589A" w:rsidRDefault="00977466" w:rsidP="00B75B76">
            <w:pPr>
              <w:pStyle w:val="BodyText"/>
              <w:rPr>
                <w:rFonts w:ascii="Times New Roman" w:hAnsi="Times New Roman" w:cs="Times New Roman"/>
                <w:sz w:val="24"/>
                <w:szCs w:val="24"/>
              </w:rPr>
            </w:pPr>
            <w:r w:rsidRPr="007A589A">
              <w:rPr>
                <w:rFonts w:ascii="Times New Roman" w:hAnsi="Times New Roman" w:cs="Times New Roman"/>
                <w:sz w:val="24"/>
                <w:szCs w:val="24"/>
              </w:rPr>
              <w:t xml:space="preserve">Printed Name </w:t>
            </w:r>
          </w:p>
          <w:p w:rsidR="00807AAB" w:rsidRPr="007A589A" w:rsidRDefault="0008341D" w:rsidP="00B75B76">
            <w:pPr>
              <w:pStyle w:val="BodyText"/>
              <w:rPr>
                <w:rFonts w:ascii="Times New Roman" w:hAnsi="Times New Roman" w:cs="Times New Roman"/>
                <w:sz w:val="24"/>
                <w:szCs w:val="24"/>
              </w:rPr>
            </w:pPr>
            <w:r w:rsidRPr="007A589A">
              <w:rPr>
                <w:rFonts w:ascii="Times New Roman" w:hAnsi="Times New Roman" w:cs="Times New Roman"/>
                <w:sz w:val="24"/>
                <w:szCs w:val="24"/>
              </w:rPr>
              <w:t>Date____________</w:t>
            </w:r>
          </w:p>
          <w:p w:rsidR="00807AAB" w:rsidRPr="007A589A" w:rsidRDefault="00807AAB" w:rsidP="00B75B76">
            <w:pPr>
              <w:pStyle w:val="BodyText"/>
              <w:rPr>
                <w:rFonts w:ascii="Times New Roman" w:hAnsi="Times New Roman" w:cs="Times New Roman"/>
                <w:sz w:val="24"/>
                <w:szCs w:val="24"/>
              </w:rPr>
            </w:pPr>
          </w:p>
          <w:p w:rsidR="007B7099" w:rsidRPr="007A589A" w:rsidRDefault="007B7099" w:rsidP="00B75B76">
            <w:pPr>
              <w:pStyle w:val="BodyText"/>
              <w:rPr>
                <w:rFonts w:ascii="Times New Roman" w:hAnsi="Times New Roman" w:cs="Times New Roman"/>
                <w:sz w:val="24"/>
                <w:szCs w:val="24"/>
              </w:rPr>
            </w:pPr>
          </w:p>
          <w:p w:rsidR="007B7099" w:rsidRPr="007A589A" w:rsidRDefault="00807AAB" w:rsidP="007A589A">
            <w:pPr>
              <w:pStyle w:val="BodyText"/>
              <w:jc w:val="center"/>
              <w:rPr>
                <w:rFonts w:ascii="Times New Roman" w:hAnsi="Times New Roman" w:cs="Times New Roman"/>
                <w:b/>
                <w:sz w:val="24"/>
                <w:szCs w:val="24"/>
              </w:rPr>
            </w:pPr>
            <w:r w:rsidRPr="007A589A">
              <w:rPr>
                <w:rFonts w:ascii="Times New Roman" w:hAnsi="Times New Roman" w:cs="Times New Roman"/>
                <w:b/>
                <w:sz w:val="24"/>
                <w:szCs w:val="24"/>
              </w:rPr>
              <w:t xml:space="preserve">RTD Customer </w:t>
            </w:r>
            <w:r w:rsidR="007B7099" w:rsidRPr="007A589A">
              <w:rPr>
                <w:rFonts w:ascii="Times New Roman" w:hAnsi="Times New Roman" w:cs="Times New Roman"/>
                <w:b/>
                <w:sz w:val="24"/>
                <w:szCs w:val="24"/>
              </w:rPr>
              <w:t>Acknowledgement:</w:t>
            </w:r>
          </w:p>
          <w:p w:rsidR="007B7099" w:rsidRPr="007A589A" w:rsidRDefault="007B7099" w:rsidP="00B75B76">
            <w:pPr>
              <w:pStyle w:val="BodyText"/>
              <w:rPr>
                <w:rFonts w:ascii="Times New Roman" w:hAnsi="Times New Roman" w:cs="Times New Roman"/>
                <w:sz w:val="24"/>
                <w:szCs w:val="24"/>
              </w:rPr>
            </w:pPr>
          </w:p>
          <w:p w:rsidR="00977466" w:rsidRPr="007A589A" w:rsidRDefault="007B7099" w:rsidP="00977466">
            <w:pPr>
              <w:pStyle w:val="BodyText"/>
              <w:rPr>
                <w:rFonts w:ascii="Times New Roman" w:hAnsi="Times New Roman" w:cs="Times New Roman"/>
                <w:sz w:val="24"/>
                <w:szCs w:val="24"/>
              </w:rPr>
            </w:pPr>
            <w:r w:rsidRPr="007A589A">
              <w:rPr>
                <w:rFonts w:ascii="Times New Roman" w:hAnsi="Times New Roman" w:cs="Times New Roman"/>
                <w:sz w:val="24"/>
                <w:szCs w:val="24"/>
              </w:rPr>
              <w:t xml:space="preserve">I understand that my organization must </w:t>
            </w:r>
            <w:r w:rsidR="00977466" w:rsidRPr="007A589A">
              <w:rPr>
                <w:rFonts w:ascii="Times New Roman" w:hAnsi="Times New Roman" w:cs="Times New Roman"/>
                <w:sz w:val="24"/>
                <w:szCs w:val="24"/>
              </w:rPr>
              <w:t xml:space="preserve">immediately </w:t>
            </w:r>
            <w:r w:rsidRPr="007A589A">
              <w:rPr>
                <w:rFonts w:ascii="Times New Roman" w:hAnsi="Times New Roman" w:cs="Times New Roman"/>
                <w:sz w:val="24"/>
                <w:szCs w:val="24"/>
              </w:rPr>
              <w:t xml:space="preserve">replace the tires on </w:t>
            </w:r>
            <w:r w:rsidR="00977466" w:rsidRPr="007A589A">
              <w:rPr>
                <w:rFonts w:ascii="Times New Roman" w:hAnsi="Times New Roman" w:cs="Times New Roman"/>
                <w:sz w:val="24"/>
                <w:szCs w:val="24"/>
              </w:rPr>
              <w:t xml:space="preserve">the </w:t>
            </w:r>
            <w:r w:rsidRPr="007A589A">
              <w:rPr>
                <w:rFonts w:ascii="Times New Roman" w:hAnsi="Times New Roman" w:cs="Times New Roman"/>
                <w:sz w:val="24"/>
                <w:szCs w:val="24"/>
              </w:rPr>
              <w:t>affected vehicles</w:t>
            </w:r>
            <w:r w:rsidR="00977466" w:rsidRPr="007A589A">
              <w:rPr>
                <w:rFonts w:ascii="Times New Roman" w:hAnsi="Times New Roman" w:cs="Times New Roman"/>
                <w:sz w:val="24"/>
                <w:szCs w:val="24"/>
              </w:rPr>
              <w:t xml:space="preserve"> identified above.  For LESO and/or Fire Fighters, I understand my responsibility to notify the POC in paragraph 1B above when the tires have been replaced.  </w:t>
            </w:r>
          </w:p>
          <w:p w:rsidR="00977466" w:rsidRPr="007A589A" w:rsidRDefault="00977466" w:rsidP="00B75B76">
            <w:pPr>
              <w:pStyle w:val="BodyText"/>
              <w:rPr>
                <w:rFonts w:ascii="Times New Roman" w:hAnsi="Times New Roman" w:cs="Times New Roman"/>
                <w:sz w:val="24"/>
                <w:szCs w:val="24"/>
              </w:rPr>
            </w:pPr>
          </w:p>
          <w:p w:rsidR="00977466" w:rsidRPr="007A589A" w:rsidRDefault="00977466" w:rsidP="00B75B76">
            <w:pPr>
              <w:pStyle w:val="BodyText"/>
              <w:rPr>
                <w:rFonts w:ascii="Times New Roman" w:hAnsi="Times New Roman" w:cs="Times New Roman"/>
                <w:sz w:val="24"/>
                <w:szCs w:val="24"/>
              </w:rPr>
            </w:pPr>
          </w:p>
          <w:p w:rsidR="00977466" w:rsidRPr="007A589A" w:rsidRDefault="00977466" w:rsidP="00B75B76">
            <w:pPr>
              <w:pStyle w:val="BodyText"/>
              <w:rPr>
                <w:rFonts w:ascii="Times New Roman" w:hAnsi="Times New Roman" w:cs="Times New Roman"/>
                <w:sz w:val="24"/>
                <w:szCs w:val="24"/>
              </w:rPr>
            </w:pPr>
            <w:r w:rsidRPr="007A589A">
              <w:rPr>
                <w:rFonts w:ascii="Times New Roman" w:hAnsi="Times New Roman" w:cs="Times New Roman"/>
                <w:sz w:val="24"/>
                <w:szCs w:val="24"/>
              </w:rPr>
              <w:t xml:space="preserve">Signature RTD </w:t>
            </w:r>
            <w:r w:rsidR="00807AAB" w:rsidRPr="007A589A">
              <w:rPr>
                <w:rFonts w:ascii="Times New Roman" w:hAnsi="Times New Roman" w:cs="Times New Roman"/>
                <w:sz w:val="24"/>
                <w:szCs w:val="24"/>
              </w:rPr>
              <w:t>POC:</w:t>
            </w:r>
          </w:p>
          <w:p w:rsidR="00977466" w:rsidRPr="007A589A" w:rsidRDefault="00977466" w:rsidP="00B75B76">
            <w:pPr>
              <w:pStyle w:val="BodyText"/>
              <w:rPr>
                <w:rFonts w:ascii="Times New Roman" w:hAnsi="Times New Roman" w:cs="Times New Roman"/>
                <w:sz w:val="24"/>
                <w:szCs w:val="24"/>
              </w:rPr>
            </w:pPr>
            <w:r w:rsidRPr="007A589A">
              <w:rPr>
                <w:rFonts w:ascii="Times New Roman" w:hAnsi="Times New Roman" w:cs="Times New Roman"/>
                <w:sz w:val="24"/>
                <w:szCs w:val="24"/>
              </w:rPr>
              <w:t xml:space="preserve">Print Name: </w:t>
            </w:r>
          </w:p>
          <w:p w:rsidR="00977466" w:rsidRPr="007A589A" w:rsidRDefault="00977466" w:rsidP="00B75B76">
            <w:pPr>
              <w:pStyle w:val="BodyText"/>
              <w:rPr>
                <w:rFonts w:ascii="Times New Roman" w:hAnsi="Times New Roman" w:cs="Times New Roman"/>
                <w:sz w:val="24"/>
                <w:szCs w:val="24"/>
              </w:rPr>
            </w:pPr>
            <w:r w:rsidRPr="007A589A">
              <w:rPr>
                <w:rFonts w:ascii="Times New Roman" w:hAnsi="Times New Roman" w:cs="Times New Roman"/>
                <w:sz w:val="24"/>
                <w:szCs w:val="24"/>
              </w:rPr>
              <w:t xml:space="preserve">Organization: </w:t>
            </w:r>
          </w:p>
          <w:p w:rsidR="00977466" w:rsidRPr="007A589A" w:rsidRDefault="00977466" w:rsidP="00B75B76">
            <w:pPr>
              <w:pStyle w:val="BodyText"/>
              <w:rPr>
                <w:rFonts w:ascii="Times New Roman" w:hAnsi="Times New Roman" w:cs="Times New Roman"/>
                <w:sz w:val="24"/>
                <w:szCs w:val="24"/>
              </w:rPr>
            </w:pPr>
          </w:p>
          <w:p w:rsidR="00807AAB" w:rsidRPr="009F1DE1" w:rsidRDefault="00807AAB" w:rsidP="00977466">
            <w:pPr>
              <w:pStyle w:val="BodyText"/>
              <w:rPr>
                <w:rFonts w:ascii="Times New Roman" w:hAnsi="Times New Roman" w:cs="Times New Roman"/>
                <w:sz w:val="24"/>
                <w:szCs w:val="24"/>
              </w:rPr>
            </w:pPr>
            <w:r w:rsidRPr="007A589A">
              <w:rPr>
                <w:rFonts w:ascii="Times New Roman" w:hAnsi="Times New Roman" w:cs="Times New Roman"/>
                <w:sz w:val="24"/>
                <w:szCs w:val="24"/>
              </w:rPr>
              <w:t>Date______________</w:t>
            </w:r>
          </w:p>
        </w:tc>
      </w:tr>
      <w:tr w:rsidR="00B75B76" w:rsidRPr="009F1DE1" w:rsidTr="00B75B76">
        <w:trPr>
          <w:trHeight w:val="10919"/>
        </w:trPr>
        <w:tc>
          <w:tcPr>
            <w:tcW w:w="9496" w:type="dxa"/>
          </w:tcPr>
          <w:p w:rsidR="00B75B76" w:rsidRDefault="00B75B76" w:rsidP="00B75B76">
            <w:pPr>
              <w:pStyle w:val="BodyText"/>
              <w:rPr>
                <w:rFonts w:ascii="Times New Roman" w:hAnsi="Times New Roman" w:cs="Times New Roman"/>
                <w:sz w:val="24"/>
                <w:szCs w:val="24"/>
              </w:rPr>
            </w:pPr>
          </w:p>
        </w:tc>
      </w:tr>
    </w:tbl>
    <w:p w:rsidR="0086056D" w:rsidRDefault="0086056D" w:rsidP="002D2D7C">
      <w:pPr>
        <w:pStyle w:val="BodyText"/>
        <w:ind w:left="0"/>
        <w:rPr>
          <w:rFonts w:ascii="Times New Roman"/>
          <w:sz w:val="2"/>
        </w:rPr>
      </w:pPr>
    </w:p>
    <w:p w:rsidR="0086056D" w:rsidRPr="009F1DE1" w:rsidRDefault="0086056D" w:rsidP="005E71B8">
      <w:pPr>
        <w:rPr>
          <w:rFonts w:ascii="Times New Roman" w:hAnsi="Times New Roman" w:cs="Times New Roman"/>
          <w:sz w:val="24"/>
          <w:szCs w:val="24"/>
        </w:rPr>
        <w:sectPr w:rsidR="0086056D" w:rsidRPr="009F1DE1" w:rsidSect="00B75B76">
          <w:type w:val="continuous"/>
          <w:pgSz w:w="12240" w:h="15840" w:code="1"/>
          <w:pgMar w:top="1440" w:right="1440" w:bottom="1440" w:left="1440" w:header="0" w:footer="0" w:gutter="0"/>
          <w:cols w:space="720"/>
          <w:docGrid w:linePitch="299"/>
        </w:sectPr>
      </w:pPr>
    </w:p>
    <w:p w:rsidR="0086056D" w:rsidRPr="00401716" w:rsidRDefault="0086056D" w:rsidP="005E71B8">
      <w:pPr>
        <w:pStyle w:val="BodyText"/>
        <w:ind w:left="0"/>
        <w:rPr>
          <w:rFonts w:ascii="Times New Roman" w:hAnsi="Times New Roman" w:cs="Times New Roman"/>
          <w:sz w:val="11"/>
        </w:rPr>
      </w:pPr>
    </w:p>
    <w:sectPr w:rsidR="0086056D" w:rsidRPr="00401716" w:rsidSect="00B75B76">
      <w:pgSz w:w="12240" w:h="15840"/>
      <w:pgMar w:top="1500" w:right="1260" w:bottom="28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E77" w:rsidRDefault="00036E77" w:rsidP="009F1DE1">
      <w:r>
        <w:separator/>
      </w:r>
    </w:p>
  </w:endnote>
  <w:endnote w:type="continuationSeparator" w:id="0">
    <w:p w:rsidR="00036E77" w:rsidRDefault="00036E77" w:rsidP="009F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E77" w:rsidRDefault="00036E77" w:rsidP="009F1DE1">
      <w:r>
        <w:separator/>
      </w:r>
    </w:p>
  </w:footnote>
  <w:footnote w:type="continuationSeparator" w:id="0">
    <w:p w:rsidR="00036E77" w:rsidRDefault="00036E77" w:rsidP="009F1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B3A"/>
    <w:multiLevelType w:val="hybridMultilevel"/>
    <w:tmpl w:val="22BE4D7E"/>
    <w:lvl w:ilvl="0" w:tplc="FE129C1A">
      <w:start w:val="1"/>
      <w:numFmt w:val="lowerLetter"/>
      <w:lvlText w:val="%1."/>
      <w:lvlJc w:val="left"/>
      <w:pPr>
        <w:ind w:left="674" w:hanging="360"/>
      </w:pPr>
      <w:rPr>
        <w:rFonts w:hint="default"/>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1">
    <w:nsid w:val="22A729A7"/>
    <w:multiLevelType w:val="hybridMultilevel"/>
    <w:tmpl w:val="33EE85B6"/>
    <w:lvl w:ilvl="0" w:tplc="035C2256">
      <w:start w:val="1"/>
      <w:numFmt w:val="decimal"/>
      <w:lvlText w:val="(%1)"/>
      <w:lvlJc w:val="left"/>
      <w:pPr>
        <w:ind w:left="314" w:hanging="298"/>
        <w:jc w:val="left"/>
      </w:pPr>
      <w:rPr>
        <w:rFonts w:ascii="Calibri" w:eastAsia="Calibri" w:hAnsi="Calibri" w:cs="Calibri" w:hint="default"/>
        <w:spacing w:val="-1"/>
        <w:w w:val="100"/>
        <w:sz w:val="22"/>
        <w:szCs w:val="22"/>
        <w:lang w:val="en-US" w:eastAsia="en-US" w:bidi="en-US"/>
      </w:rPr>
    </w:lvl>
    <w:lvl w:ilvl="1" w:tplc="A902272C">
      <w:numFmt w:val="bullet"/>
      <w:lvlText w:val="•"/>
      <w:lvlJc w:val="left"/>
      <w:pPr>
        <w:ind w:left="1260" w:hanging="298"/>
      </w:pPr>
      <w:rPr>
        <w:rFonts w:hint="default"/>
        <w:lang w:val="en-US" w:eastAsia="en-US" w:bidi="en-US"/>
      </w:rPr>
    </w:lvl>
    <w:lvl w:ilvl="2" w:tplc="2C2CF79E">
      <w:numFmt w:val="bullet"/>
      <w:lvlText w:val="•"/>
      <w:lvlJc w:val="left"/>
      <w:pPr>
        <w:ind w:left="2200" w:hanging="298"/>
      </w:pPr>
      <w:rPr>
        <w:rFonts w:hint="default"/>
        <w:lang w:val="en-US" w:eastAsia="en-US" w:bidi="en-US"/>
      </w:rPr>
    </w:lvl>
    <w:lvl w:ilvl="3" w:tplc="0C380D00">
      <w:numFmt w:val="bullet"/>
      <w:lvlText w:val="•"/>
      <w:lvlJc w:val="left"/>
      <w:pPr>
        <w:ind w:left="3140" w:hanging="298"/>
      </w:pPr>
      <w:rPr>
        <w:rFonts w:hint="default"/>
        <w:lang w:val="en-US" w:eastAsia="en-US" w:bidi="en-US"/>
      </w:rPr>
    </w:lvl>
    <w:lvl w:ilvl="4" w:tplc="F6F0FD70">
      <w:numFmt w:val="bullet"/>
      <w:lvlText w:val="•"/>
      <w:lvlJc w:val="left"/>
      <w:pPr>
        <w:ind w:left="4080" w:hanging="298"/>
      </w:pPr>
      <w:rPr>
        <w:rFonts w:hint="default"/>
        <w:lang w:val="en-US" w:eastAsia="en-US" w:bidi="en-US"/>
      </w:rPr>
    </w:lvl>
    <w:lvl w:ilvl="5" w:tplc="5A9A5CEC">
      <w:numFmt w:val="bullet"/>
      <w:lvlText w:val="•"/>
      <w:lvlJc w:val="left"/>
      <w:pPr>
        <w:ind w:left="5020" w:hanging="298"/>
      </w:pPr>
      <w:rPr>
        <w:rFonts w:hint="default"/>
        <w:lang w:val="en-US" w:eastAsia="en-US" w:bidi="en-US"/>
      </w:rPr>
    </w:lvl>
    <w:lvl w:ilvl="6" w:tplc="22E03354">
      <w:numFmt w:val="bullet"/>
      <w:lvlText w:val="•"/>
      <w:lvlJc w:val="left"/>
      <w:pPr>
        <w:ind w:left="5960" w:hanging="298"/>
      </w:pPr>
      <w:rPr>
        <w:rFonts w:hint="default"/>
        <w:lang w:val="en-US" w:eastAsia="en-US" w:bidi="en-US"/>
      </w:rPr>
    </w:lvl>
    <w:lvl w:ilvl="7" w:tplc="79C2A590">
      <w:numFmt w:val="bullet"/>
      <w:lvlText w:val="•"/>
      <w:lvlJc w:val="left"/>
      <w:pPr>
        <w:ind w:left="6900" w:hanging="298"/>
      </w:pPr>
      <w:rPr>
        <w:rFonts w:hint="default"/>
        <w:lang w:val="en-US" w:eastAsia="en-US" w:bidi="en-US"/>
      </w:rPr>
    </w:lvl>
    <w:lvl w:ilvl="8" w:tplc="0EFEA7F0">
      <w:numFmt w:val="bullet"/>
      <w:lvlText w:val="•"/>
      <w:lvlJc w:val="left"/>
      <w:pPr>
        <w:ind w:left="7840" w:hanging="298"/>
      </w:pPr>
      <w:rPr>
        <w:rFonts w:hint="default"/>
        <w:lang w:val="en-US" w:eastAsia="en-US" w:bidi="en-US"/>
      </w:rPr>
    </w:lvl>
  </w:abstractNum>
  <w:abstractNum w:abstractNumId="2">
    <w:nsid w:val="2CBD1246"/>
    <w:multiLevelType w:val="hybridMultilevel"/>
    <w:tmpl w:val="235CD23A"/>
    <w:lvl w:ilvl="0" w:tplc="BB8A1DD0">
      <w:start w:val="1"/>
      <w:numFmt w:val="decimal"/>
      <w:lvlText w:val="%1."/>
      <w:lvlJc w:val="left"/>
      <w:pPr>
        <w:ind w:left="674" w:hanging="360"/>
      </w:pPr>
      <w:rPr>
        <w:rFonts w:ascii="Times New Roman" w:eastAsia="Calibri" w:hAnsi="Times New Roman" w:cs="Times New Roman" w:hint="default"/>
        <w:b w:val="0"/>
        <w:w w:val="100"/>
        <w:sz w:val="24"/>
        <w:szCs w:val="24"/>
        <w:lang w:val="en-US" w:eastAsia="en-US" w:bidi="en-US"/>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3">
    <w:nsid w:val="2F2E3005"/>
    <w:multiLevelType w:val="hybridMultilevel"/>
    <w:tmpl w:val="D2FCB40E"/>
    <w:lvl w:ilvl="0" w:tplc="C4E2C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661D50"/>
    <w:multiLevelType w:val="hybridMultilevel"/>
    <w:tmpl w:val="5DD4E572"/>
    <w:lvl w:ilvl="0" w:tplc="F328F636">
      <w:start w:val="1"/>
      <w:numFmt w:val="decimal"/>
      <w:lvlText w:val="(%1)"/>
      <w:lvlJc w:val="left"/>
      <w:pPr>
        <w:ind w:left="314" w:hanging="298"/>
      </w:pPr>
      <w:rPr>
        <w:rFonts w:ascii="Calibri" w:eastAsia="Calibri" w:hAnsi="Calibri" w:cs="Calibri" w:hint="default"/>
        <w:spacing w:val="-1"/>
        <w:w w:val="100"/>
        <w:sz w:val="22"/>
        <w:szCs w:val="22"/>
        <w:lang w:val="en-US" w:eastAsia="en-US" w:bidi="en-US"/>
      </w:rPr>
    </w:lvl>
    <w:lvl w:ilvl="1" w:tplc="0CCE75BE">
      <w:numFmt w:val="bullet"/>
      <w:lvlText w:val="•"/>
      <w:lvlJc w:val="left"/>
      <w:pPr>
        <w:ind w:left="1260" w:hanging="298"/>
      </w:pPr>
      <w:rPr>
        <w:rFonts w:hint="default"/>
        <w:lang w:val="en-US" w:eastAsia="en-US" w:bidi="en-US"/>
      </w:rPr>
    </w:lvl>
    <w:lvl w:ilvl="2" w:tplc="5B2E5C3A">
      <w:numFmt w:val="bullet"/>
      <w:lvlText w:val="•"/>
      <w:lvlJc w:val="left"/>
      <w:pPr>
        <w:ind w:left="2200" w:hanging="298"/>
      </w:pPr>
      <w:rPr>
        <w:rFonts w:hint="default"/>
        <w:lang w:val="en-US" w:eastAsia="en-US" w:bidi="en-US"/>
      </w:rPr>
    </w:lvl>
    <w:lvl w:ilvl="3" w:tplc="848A1DA0">
      <w:numFmt w:val="bullet"/>
      <w:lvlText w:val="•"/>
      <w:lvlJc w:val="left"/>
      <w:pPr>
        <w:ind w:left="3140" w:hanging="298"/>
      </w:pPr>
      <w:rPr>
        <w:rFonts w:hint="default"/>
        <w:lang w:val="en-US" w:eastAsia="en-US" w:bidi="en-US"/>
      </w:rPr>
    </w:lvl>
    <w:lvl w:ilvl="4" w:tplc="D506FF78">
      <w:numFmt w:val="bullet"/>
      <w:lvlText w:val="•"/>
      <w:lvlJc w:val="left"/>
      <w:pPr>
        <w:ind w:left="4080" w:hanging="298"/>
      </w:pPr>
      <w:rPr>
        <w:rFonts w:hint="default"/>
        <w:lang w:val="en-US" w:eastAsia="en-US" w:bidi="en-US"/>
      </w:rPr>
    </w:lvl>
    <w:lvl w:ilvl="5" w:tplc="322040D6">
      <w:numFmt w:val="bullet"/>
      <w:lvlText w:val="•"/>
      <w:lvlJc w:val="left"/>
      <w:pPr>
        <w:ind w:left="5020" w:hanging="298"/>
      </w:pPr>
      <w:rPr>
        <w:rFonts w:hint="default"/>
        <w:lang w:val="en-US" w:eastAsia="en-US" w:bidi="en-US"/>
      </w:rPr>
    </w:lvl>
    <w:lvl w:ilvl="6" w:tplc="A18AA5EC">
      <w:numFmt w:val="bullet"/>
      <w:lvlText w:val="•"/>
      <w:lvlJc w:val="left"/>
      <w:pPr>
        <w:ind w:left="5960" w:hanging="298"/>
      </w:pPr>
      <w:rPr>
        <w:rFonts w:hint="default"/>
        <w:lang w:val="en-US" w:eastAsia="en-US" w:bidi="en-US"/>
      </w:rPr>
    </w:lvl>
    <w:lvl w:ilvl="7" w:tplc="EFC62898">
      <w:numFmt w:val="bullet"/>
      <w:lvlText w:val="•"/>
      <w:lvlJc w:val="left"/>
      <w:pPr>
        <w:ind w:left="6900" w:hanging="298"/>
      </w:pPr>
      <w:rPr>
        <w:rFonts w:hint="default"/>
        <w:lang w:val="en-US" w:eastAsia="en-US" w:bidi="en-US"/>
      </w:rPr>
    </w:lvl>
    <w:lvl w:ilvl="8" w:tplc="A8F07980">
      <w:numFmt w:val="bullet"/>
      <w:lvlText w:val="•"/>
      <w:lvlJc w:val="left"/>
      <w:pPr>
        <w:ind w:left="7840" w:hanging="298"/>
      </w:pPr>
      <w:rPr>
        <w:rFonts w:hint="default"/>
        <w:lang w:val="en-US" w:eastAsia="en-US" w:bidi="en-US"/>
      </w:rPr>
    </w:lvl>
  </w:abstractNum>
  <w:abstractNum w:abstractNumId="5">
    <w:nsid w:val="39982DF2"/>
    <w:multiLevelType w:val="hybridMultilevel"/>
    <w:tmpl w:val="391C35A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B47C93"/>
    <w:multiLevelType w:val="hybridMultilevel"/>
    <w:tmpl w:val="1DCA23DA"/>
    <w:lvl w:ilvl="0" w:tplc="348407D2">
      <w:start w:val="1"/>
      <w:numFmt w:val="lowerLetter"/>
      <w:lvlText w:val="%1."/>
      <w:lvlJc w:val="left"/>
      <w:pPr>
        <w:ind w:left="1034" w:hanging="360"/>
      </w:pPr>
      <w:rPr>
        <w:rFonts w:hint="default"/>
      </w:r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7">
    <w:nsid w:val="4A2C31DA"/>
    <w:multiLevelType w:val="hybridMultilevel"/>
    <w:tmpl w:val="6472C03E"/>
    <w:lvl w:ilvl="0" w:tplc="C5A011E6">
      <w:start w:val="2"/>
      <w:numFmt w:val="lowerLetter"/>
      <w:lvlText w:val="%1."/>
      <w:lvlJc w:val="left"/>
      <w:pPr>
        <w:ind w:left="314" w:hanging="221"/>
      </w:pPr>
      <w:rPr>
        <w:rFonts w:ascii="Calibri" w:eastAsia="Calibri" w:hAnsi="Calibri" w:cs="Calibri" w:hint="default"/>
        <w:spacing w:val="-1"/>
        <w:w w:val="100"/>
        <w:sz w:val="22"/>
        <w:szCs w:val="22"/>
        <w:lang w:val="en-US" w:eastAsia="en-US" w:bidi="en-US"/>
      </w:rPr>
    </w:lvl>
    <w:lvl w:ilvl="1" w:tplc="EA4A9C5A">
      <w:numFmt w:val="bullet"/>
      <w:lvlText w:val="•"/>
      <w:lvlJc w:val="left"/>
      <w:pPr>
        <w:ind w:left="1260" w:hanging="221"/>
      </w:pPr>
      <w:rPr>
        <w:rFonts w:hint="default"/>
        <w:lang w:val="en-US" w:eastAsia="en-US" w:bidi="en-US"/>
      </w:rPr>
    </w:lvl>
    <w:lvl w:ilvl="2" w:tplc="911A1B06">
      <w:numFmt w:val="bullet"/>
      <w:lvlText w:val="•"/>
      <w:lvlJc w:val="left"/>
      <w:pPr>
        <w:ind w:left="2200" w:hanging="221"/>
      </w:pPr>
      <w:rPr>
        <w:rFonts w:hint="default"/>
        <w:lang w:val="en-US" w:eastAsia="en-US" w:bidi="en-US"/>
      </w:rPr>
    </w:lvl>
    <w:lvl w:ilvl="3" w:tplc="3DA4436C">
      <w:numFmt w:val="bullet"/>
      <w:lvlText w:val="•"/>
      <w:lvlJc w:val="left"/>
      <w:pPr>
        <w:ind w:left="3140" w:hanging="221"/>
      </w:pPr>
      <w:rPr>
        <w:rFonts w:hint="default"/>
        <w:lang w:val="en-US" w:eastAsia="en-US" w:bidi="en-US"/>
      </w:rPr>
    </w:lvl>
    <w:lvl w:ilvl="4" w:tplc="1104433C">
      <w:numFmt w:val="bullet"/>
      <w:lvlText w:val="•"/>
      <w:lvlJc w:val="left"/>
      <w:pPr>
        <w:ind w:left="4080" w:hanging="221"/>
      </w:pPr>
      <w:rPr>
        <w:rFonts w:hint="default"/>
        <w:lang w:val="en-US" w:eastAsia="en-US" w:bidi="en-US"/>
      </w:rPr>
    </w:lvl>
    <w:lvl w:ilvl="5" w:tplc="AE28ACFE">
      <w:numFmt w:val="bullet"/>
      <w:lvlText w:val="•"/>
      <w:lvlJc w:val="left"/>
      <w:pPr>
        <w:ind w:left="5020" w:hanging="221"/>
      </w:pPr>
      <w:rPr>
        <w:rFonts w:hint="default"/>
        <w:lang w:val="en-US" w:eastAsia="en-US" w:bidi="en-US"/>
      </w:rPr>
    </w:lvl>
    <w:lvl w:ilvl="6" w:tplc="0B8075E8">
      <w:numFmt w:val="bullet"/>
      <w:lvlText w:val="•"/>
      <w:lvlJc w:val="left"/>
      <w:pPr>
        <w:ind w:left="5960" w:hanging="221"/>
      </w:pPr>
      <w:rPr>
        <w:rFonts w:hint="default"/>
        <w:lang w:val="en-US" w:eastAsia="en-US" w:bidi="en-US"/>
      </w:rPr>
    </w:lvl>
    <w:lvl w:ilvl="7" w:tplc="BF42FFC8">
      <w:numFmt w:val="bullet"/>
      <w:lvlText w:val="•"/>
      <w:lvlJc w:val="left"/>
      <w:pPr>
        <w:ind w:left="6900" w:hanging="221"/>
      </w:pPr>
      <w:rPr>
        <w:rFonts w:hint="default"/>
        <w:lang w:val="en-US" w:eastAsia="en-US" w:bidi="en-US"/>
      </w:rPr>
    </w:lvl>
    <w:lvl w:ilvl="8" w:tplc="694AA5F2">
      <w:numFmt w:val="bullet"/>
      <w:lvlText w:val="•"/>
      <w:lvlJc w:val="left"/>
      <w:pPr>
        <w:ind w:left="7840" w:hanging="221"/>
      </w:pPr>
      <w:rPr>
        <w:rFonts w:hint="default"/>
        <w:lang w:val="en-US" w:eastAsia="en-US" w:bidi="en-US"/>
      </w:rPr>
    </w:lvl>
  </w:abstractNum>
  <w:abstractNum w:abstractNumId="8">
    <w:nsid w:val="708A2D6E"/>
    <w:multiLevelType w:val="hybridMultilevel"/>
    <w:tmpl w:val="1194E242"/>
    <w:lvl w:ilvl="0" w:tplc="8422A3B4">
      <w:start w:val="1"/>
      <w:numFmt w:val="decimal"/>
      <w:lvlText w:val="(%1)"/>
      <w:lvlJc w:val="left"/>
      <w:pPr>
        <w:ind w:left="314" w:hanging="295"/>
      </w:pPr>
      <w:rPr>
        <w:rFonts w:ascii="Calibri" w:eastAsia="Calibri" w:hAnsi="Calibri" w:cs="Calibri" w:hint="default"/>
        <w:spacing w:val="-1"/>
        <w:w w:val="100"/>
        <w:sz w:val="22"/>
        <w:szCs w:val="22"/>
        <w:lang w:val="en-US" w:eastAsia="en-US" w:bidi="en-US"/>
      </w:rPr>
    </w:lvl>
    <w:lvl w:ilvl="1" w:tplc="BED2FC34">
      <w:numFmt w:val="bullet"/>
      <w:lvlText w:val="•"/>
      <w:lvlJc w:val="left"/>
      <w:pPr>
        <w:ind w:left="1260" w:hanging="295"/>
      </w:pPr>
      <w:rPr>
        <w:rFonts w:hint="default"/>
        <w:lang w:val="en-US" w:eastAsia="en-US" w:bidi="en-US"/>
      </w:rPr>
    </w:lvl>
    <w:lvl w:ilvl="2" w:tplc="DB2E3072">
      <w:numFmt w:val="bullet"/>
      <w:lvlText w:val="•"/>
      <w:lvlJc w:val="left"/>
      <w:pPr>
        <w:ind w:left="2200" w:hanging="295"/>
      </w:pPr>
      <w:rPr>
        <w:rFonts w:hint="default"/>
        <w:lang w:val="en-US" w:eastAsia="en-US" w:bidi="en-US"/>
      </w:rPr>
    </w:lvl>
    <w:lvl w:ilvl="3" w:tplc="F1108F0A">
      <w:numFmt w:val="bullet"/>
      <w:lvlText w:val="•"/>
      <w:lvlJc w:val="left"/>
      <w:pPr>
        <w:ind w:left="3140" w:hanging="295"/>
      </w:pPr>
      <w:rPr>
        <w:rFonts w:hint="default"/>
        <w:lang w:val="en-US" w:eastAsia="en-US" w:bidi="en-US"/>
      </w:rPr>
    </w:lvl>
    <w:lvl w:ilvl="4" w:tplc="E97242C0">
      <w:numFmt w:val="bullet"/>
      <w:lvlText w:val="•"/>
      <w:lvlJc w:val="left"/>
      <w:pPr>
        <w:ind w:left="4080" w:hanging="295"/>
      </w:pPr>
      <w:rPr>
        <w:rFonts w:hint="default"/>
        <w:lang w:val="en-US" w:eastAsia="en-US" w:bidi="en-US"/>
      </w:rPr>
    </w:lvl>
    <w:lvl w:ilvl="5" w:tplc="1038A93C">
      <w:numFmt w:val="bullet"/>
      <w:lvlText w:val="•"/>
      <w:lvlJc w:val="left"/>
      <w:pPr>
        <w:ind w:left="5020" w:hanging="295"/>
      </w:pPr>
      <w:rPr>
        <w:rFonts w:hint="default"/>
        <w:lang w:val="en-US" w:eastAsia="en-US" w:bidi="en-US"/>
      </w:rPr>
    </w:lvl>
    <w:lvl w:ilvl="6" w:tplc="0960FB60">
      <w:numFmt w:val="bullet"/>
      <w:lvlText w:val="•"/>
      <w:lvlJc w:val="left"/>
      <w:pPr>
        <w:ind w:left="5960" w:hanging="295"/>
      </w:pPr>
      <w:rPr>
        <w:rFonts w:hint="default"/>
        <w:lang w:val="en-US" w:eastAsia="en-US" w:bidi="en-US"/>
      </w:rPr>
    </w:lvl>
    <w:lvl w:ilvl="7" w:tplc="184A3F58">
      <w:numFmt w:val="bullet"/>
      <w:lvlText w:val="•"/>
      <w:lvlJc w:val="left"/>
      <w:pPr>
        <w:ind w:left="6900" w:hanging="295"/>
      </w:pPr>
      <w:rPr>
        <w:rFonts w:hint="default"/>
        <w:lang w:val="en-US" w:eastAsia="en-US" w:bidi="en-US"/>
      </w:rPr>
    </w:lvl>
    <w:lvl w:ilvl="8" w:tplc="9B080B2C">
      <w:numFmt w:val="bullet"/>
      <w:lvlText w:val="•"/>
      <w:lvlJc w:val="left"/>
      <w:pPr>
        <w:ind w:left="7840" w:hanging="295"/>
      </w:pPr>
      <w:rPr>
        <w:rFonts w:hint="default"/>
        <w:lang w:val="en-US" w:eastAsia="en-US" w:bidi="en-US"/>
      </w:rPr>
    </w:lvl>
  </w:abstractNum>
  <w:abstractNum w:abstractNumId="9">
    <w:nsid w:val="77CE7C76"/>
    <w:multiLevelType w:val="hybridMultilevel"/>
    <w:tmpl w:val="FFC83672"/>
    <w:lvl w:ilvl="0" w:tplc="386880C4">
      <w:start w:val="1"/>
      <w:numFmt w:val="decimal"/>
      <w:lvlText w:val="(%1)"/>
      <w:lvlJc w:val="left"/>
      <w:pPr>
        <w:ind w:left="314" w:hanging="298"/>
      </w:pPr>
      <w:rPr>
        <w:rFonts w:ascii="Calibri" w:eastAsia="Calibri" w:hAnsi="Calibri" w:cs="Calibri" w:hint="default"/>
        <w:spacing w:val="-1"/>
        <w:w w:val="100"/>
        <w:sz w:val="22"/>
        <w:szCs w:val="22"/>
        <w:lang w:val="en-US" w:eastAsia="en-US" w:bidi="en-US"/>
      </w:rPr>
    </w:lvl>
    <w:lvl w:ilvl="1" w:tplc="5C162A7C">
      <w:numFmt w:val="bullet"/>
      <w:lvlText w:val="•"/>
      <w:lvlJc w:val="left"/>
      <w:pPr>
        <w:ind w:left="1260" w:hanging="298"/>
      </w:pPr>
      <w:rPr>
        <w:rFonts w:hint="default"/>
        <w:lang w:val="en-US" w:eastAsia="en-US" w:bidi="en-US"/>
      </w:rPr>
    </w:lvl>
    <w:lvl w:ilvl="2" w:tplc="58D8CD1A">
      <w:numFmt w:val="bullet"/>
      <w:lvlText w:val="•"/>
      <w:lvlJc w:val="left"/>
      <w:pPr>
        <w:ind w:left="2200" w:hanging="298"/>
      </w:pPr>
      <w:rPr>
        <w:rFonts w:hint="default"/>
        <w:lang w:val="en-US" w:eastAsia="en-US" w:bidi="en-US"/>
      </w:rPr>
    </w:lvl>
    <w:lvl w:ilvl="3" w:tplc="E0AE33B2">
      <w:numFmt w:val="bullet"/>
      <w:lvlText w:val="•"/>
      <w:lvlJc w:val="left"/>
      <w:pPr>
        <w:ind w:left="3140" w:hanging="298"/>
      </w:pPr>
      <w:rPr>
        <w:rFonts w:hint="default"/>
        <w:lang w:val="en-US" w:eastAsia="en-US" w:bidi="en-US"/>
      </w:rPr>
    </w:lvl>
    <w:lvl w:ilvl="4" w:tplc="8A682378">
      <w:numFmt w:val="bullet"/>
      <w:lvlText w:val="•"/>
      <w:lvlJc w:val="left"/>
      <w:pPr>
        <w:ind w:left="4080" w:hanging="298"/>
      </w:pPr>
      <w:rPr>
        <w:rFonts w:hint="default"/>
        <w:lang w:val="en-US" w:eastAsia="en-US" w:bidi="en-US"/>
      </w:rPr>
    </w:lvl>
    <w:lvl w:ilvl="5" w:tplc="1E50607E">
      <w:numFmt w:val="bullet"/>
      <w:lvlText w:val="•"/>
      <w:lvlJc w:val="left"/>
      <w:pPr>
        <w:ind w:left="5020" w:hanging="298"/>
      </w:pPr>
      <w:rPr>
        <w:rFonts w:hint="default"/>
        <w:lang w:val="en-US" w:eastAsia="en-US" w:bidi="en-US"/>
      </w:rPr>
    </w:lvl>
    <w:lvl w:ilvl="6" w:tplc="31980BB2">
      <w:numFmt w:val="bullet"/>
      <w:lvlText w:val="•"/>
      <w:lvlJc w:val="left"/>
      <w:pPr>
        <w:ind w:left="5960" w:hanging="298"/>
      </w:pPr>
      <w:rPr>
        <w:rFonts w:hint="default"/>
        <w:lang w:val="en-US" w:eastAsia="en-US" w:bidi="en-US"/>
      </w:rPr>
    </w:lvl>
    <w:lvl w:ilvl="7" w:tplc="0744062C">
      <w:numFmt w:val="bullet"/>
      <w:lvlText w:val="•"/>
      <w:lvlJc w:val="left"/>
      <w:pPr>
        <w:ind w:left="6900" w:hanging="298"/>
      </w:pPr>
      <w:rPr>
        <w:rFonts w:hint="default"/>
        <w:lang w:val="en-US" w:eastAsia="en-US" w:bidi="en-US"/>
      </w:rPr>
    </w:lvl>
    <w:lvl w:ilvl="8" w:tplc="05D86D20">
      <w:numFmt w:val="bullet"/>
      <w:lvlText w:val="•"/>
      <w:lvlJc w:val="left"/>
      <w:pPr>
        <w:ind w:left="7840" w:hanging="298"/>
      </w:pPr>
      <w:rPr>
        <w:rFonts w:hint="default"/>
        <w:lang w:val="en-US" w:eastAsia="en-US" w:bidi="en-US"/>
      </w:rPr>
    </w:lvl>
  </w:abstractNum>
  <w:abstractNum w:abstractNumId="10">
    <w:nsid w:val="7A6B398D"/>
    <w:multiLevelType w:val="hybridMultilevel"/>
    <w:tmpl w:val="1B4463B2"/>
    <w:lvl w:ilvl="0" w:tplc="9D822ECA">
      <w:start w:val="1"/>
      <w:numFmt w:val="decimal"/>
      <w:lvlText w:val="%1."/>
      <w:lvlJc w:val="left"/>
      <w:pPr>
        <w:ind w:left="532" w:hanging="219"/>
      </w:pPr>
      <w:rPr>
        <w:rFonts w:ascii="Calibri" w:eastAsia="Calibri" w:hAnsi="Calibri" w:cs="Calibri" w:hint="default"/>
        <w:w w:val="100"/>
        <w:sz w:val="22"/>
        <w:szCs w:val="22"/>
        <w:lang w:val="en-US" w:eastAsia="en-US" w:bidi="en-US"/>
      </w:rPr>
    </w:lvl>
    <w:lvl w:ilvl="1" w:tplc="4BE4FE68">
      <w:start w:val="1"/>
      <w:numFmt w:val="lowerLetter"/>
      <w:lvlText w:val="%2."/>
      <w:lvlJc w:val="left"/>
      <w:pPr>
        <w:ind w:left="526" w:hanging="212"/>
      </w:pPr>
      <w:rPr>
        <w:rFonts w:ascii="Calibri" w:eastAsia="Calibri" w:hAnsi="Calibri" w:cs="Calibri" w:hint="default"/>
        <w:w w:val="100"/>
        <w:sz w:val="22"/>
        <w:szCs w:val="22"/>
        <w:lang w:val="en-US" w:eastAsia="en-US" w:bidi="en-US"/>
      </w:rPr>
    </w:lvl>
    <w:lvl w:ilvl="2" w:tplc="7B3C3B9E">
      <w:numFmt w:val="bullet"/>
      <w:lvlText w:val="•"/>
      <w:lvlJc w:val="left"/>
      <w:pPr>
        <w:ind w:left="540" w:hanging="212"/>
      </w:pPr>
      <w:rPr>
        <w:rFonts w:hint="default"/>
        <w:lang w:val="en-US" w:eastAsia="en-US" w:bidi="en-US"/>
      </w:rPr>
    </w:lvl>
    <w:lvl w:ilvl="3" w:tplc="4BE4FE68">
      <w:start w:val="1"/>
      <w:numFmt w:val="lowerLetter"/>
      <w:lvlText w:val="%4."/>
      <w:lvlJc w:val="left"/>
      <w:pPr>
        <w:ind w:left="1687" w:hanging="212"/>
      </w:pPr>
      <w:rPr>
        <w:rFonts w:ascii="Calibri" w:eastAsia="Calibri" w:hAnsi="Calibri" w:cs="Calibri" w:hint="default"/>
        <w:w w:val="100"/>
        <w:sz w:val="22"/>
        <w:szCs w:val="22"/>
        <w:lang w:val="en-US" w:eastAsia="en-US" w:bidi="en-US"/>
      </w:rPr>
    </w:lvl>
    <w:lvl w:ilvl="4" w:tplc="5E904B06">
      <w:numFmt w:val="bullet"/>
      <w:lvlText w:val="•"/>
      <w:lvlJc w:val="left"/>
      <w:pPr>
        <w:ind w:left="2835" w:hanging="212"/>
      </w:pPr>
      <w:rPr>
        <w:rFonts w:hint="default"/>
        <w:lang w:val="en-US" w:eastAsia="en-US" w:bidi="en-US"/>
      </w:rPr>
    </w:lvl>
    <w:lvl w:ilvl="5" w:tplc="B8F6316A">
      <w:numFmt w:val="bullet"/>
      <w:lvlText w:val="•"/>
      <w:lvlJc w:val="left"/>
      <w:pPr>
        <w:ind w:left="3982" w:hanging="212"/>
      </w:pPr>
      <w:rPr>
        <w:rFonts w:hint="default"/>
        <w:lang w:val="en-US" w:eastAsia="en-US" w:bidi="en-US"/>
      </w:rPr>
    </w:lvl>
    <w:lvl w:ilvl="6" w:tplc="1F7E9276">
      <w:numFmt w:val="bullet"/>
      <w:lvlText w:val="•"/>
      <w:lvlJc w:val="left"/>
      <w:pPr>
        <w:ind w:left="5130" w:hanging="212"/>
      </w:pPr>
      <w:rPr>
        <w:rFonts w:hint="default"/>
        <w:lang w:val="en-US" w:eastAsia="en-US" w:bidi="en-US"/>
      </w:rPr>
    </w:lvl>
    <w:lvl w:ilvl="7" w:tplc="559E057A">
      <w:numFmt w:val="bullet"/>
      <w:lvlText w:val="•"/>
      <w:lvlJc w:val="left"/>
      <w:pPr>
        <w:ind w:left="6277" w:hanging="212"/>
      </w:pPr>
      <w:rPr>
        <w:rFonts w:hint="default"/>
        <w:lang w:val="en-US" w:eastAsia="en-US" w:bidi="en-US"/>
      </w:rPr>
    </w:lvl>
    <w:lvl w:ilvl="8" w:tplc="9648B154">
      <w:numFmt w:val="bullet"/>
      <w:lvlText w:val="•"/>
      <w:lvlJc w:val="left"/>
      <w:pPr>
        <w:ind w:left="7425" w:hanging="212"/>
      </w:pPr>
      <w:rPr>
        <w:rFonts w:hint="default"/>
        <w:lang w:val="en-US" w:eastAsia="en-US" w:bidi="en-US"/>
      </w:rPr>
    </w:lvl>
  </w:abstractNum>
  <w:num w:numId="1">
    <w:abstractNumId w:val="4"/>
  </w:num>
  <w:num w:numId="2">
    <w:abstractNumId w:val="7"/>
  </w:num>
  <w:num w:numId="3">
    <w:abstractNumId w:val="8"/>
  </w:num>
  <w:num w:numId="4">
    <w:abstractNumId w:val="9"/>
  </w:num>
  <w:num w:numId="5">
    <w:abstractNumId w:val="10"/>
  </w:num>
  <w:num w:numId="6">
    <w:abstractNumId w:val="2"/>
  </w:num>
  <w:num w:numId="7">
    <w:abstractNumId w:val="6"/>
  </w:num>
  <w:num w:numId="8">
    <w:abstractNumId w:val="1"/>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6D"/>
    <w:rsid w:val="00036E77"/>
    <w:rsid w:val="0008341D"/>
    <w:rsid w:val="00265FEE"/>
    <w:rsid w:val="002D2D7C"/>
    <w:rsid w:val="00401716"/>
    <w:rsid w:val="00521B5F"/>
    <w:rsid w:val="00570AA0"/>
    <w:rsid w:val="005E71B8"/>
    <w:rsid w:val="00690C5A"/>
    <w:rsid w:val="007A589A"/>
    <w:rsid w:val="007B7099"/>
    <w:rsid w:val="00807AAB"/>
    <w:rsid w:val="0086056D"/>
    <w:rsid w:val="008F59FE"/>
    <w:rsid w:val="00977466"/>
    <w:rsid w:val="009E7E27"/>
    <w:rsid w:val="009F1DE1"/>
    <w:rsid w:val="00AF2332"/>
    <w:rsid w:val="00B75B76"/>
    <w:rsid w:val="00E301DC"/>
    <w:rsid w:val="00EB0412"/>
    <w:rsid w:val="00EB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4"/>
    </w:pPr>
  </w:style>
  <w:style w:type="paragraph" w:styleId="ListParagraph">
    <w:name w:val="List Paragraph"/>
    <w:basedOn w:val="Normal"/>
    <w:uiPriority w:val="1"/>
    <w:qFormat/>
    <w:pPr>
      <w:spacing w:before="159"/>
      <w:ind w:left="314"/>
    </w:pPr>
  </w:style>
  <w:style w:type="paragraph" w:customStyle="1" w:styleId="TableParagraph">
    <w:name w:val="Table Paragraph"/>
    <w:basedOn w:val="Normal"/>
    <w:uiPriority w:val="1"/>
    <w:qFormat/>
    <w:pPr>
      <w:spacing w:before="22"/>
      <w:ind w:left="200"/>
    </w:pPr>
  </w:style>
  <w:style w:type="paragraph" w:styleId="Header">
    <w:name w:val="header"/>
    <w:basedOn w:val="Normal"/>
    <w:link w:val="HeaderChar"/>
    <w:uiPriority w:val="99"/>
    <w:unhideWhenUsed/>
    <w:rsid w:val="009F1DE1"/>
    <w:pPr>
      <w:tabs>
        <w:tab w:val="center" w:pos="4680"/>
        <w:tab w:val="right" w:pos="9360"/>
      </w:tabs>
    </w:pPr>
  </w:style>
  <w:style w:type="character" w:customStyle="1" w:styleId="HeaderChar">
    <w:name w:val="Header Char"/>
    <w:basedOn w:val="DefaultParagraphFont"/>
    <w:link w:val="Header"/>
    <w:uiPriority w:val="99"/>
    <w:rsid w:val="009F1DE1"/>
    <w:rPr>
      <w:rFonts w:ascii="Calibri" w:eastAsia="Calibri" w:hAnsi="Calibri" w:cs="Calibri"/>
      <w:lang w:bidi="en-US"/>
    </w:rPr>
  </w:style>
  <w:style w:type="paragraph" w:styleId="Footer">
    <w:name w:val="footer"/>
    <w:basedOn w:val="Normal"/>
    <w:link w:val="FooterChar"/>
    <w:uiPriority w:val="99"/>
    <w:unhideWhenUsed/>
    <w:rsid w:val="009F1DE1"/>
    <w:pPr>
      <w:tabs>
        <w:tab w:val="center" w:pos="4680"/>
        <w:tab w:val="right" w:pos="9360"/>
      </w:tabs>
    </w:pPr>
  </w:style>
  <w:style w:type="character" w:customStyle="1" w:styleId="FooterChar">
    <w:name w:val="Footer Char"/>
    <w:basedOn w:val="DefaultParagraphFont"/>
    <w:link w:val="Footer"/>
    <w:uiPriority w:val="99"/>
    <w:rsid w:val="009F1DE1"/>
    <w:rPr>
      <w:rFonts w:ascii="Calibri" w:eastAsia="Calibri" w:hAnsi="Calibri" w:cs="Calibri"/>
      <w:lang w:bidi="en-US"/>
    </w:rPr>
  </w:style>
  <w:style w:type="paragraph" w:customStyle="1" w:styleId="Default">
    <w:name w:val="Default"/>
    <w:basedOn w:val="Normal"/>
    <w:rsid w:val="009E7E27"/>
    <w:pPr>
      <w:widowControl/>
    </w:pPr>
    <w:rPr>
      <w:rFonts w:eastAsiaTheme="minorHAnsi" w:cs="Times New Roman"/>
      <w:color w:val="000000"/>
      <w:sz w:val="24"/>
      <w:szCs w:val="24"/>
      <w:lang w:bidi="ar-SA"/>
    </w:rPr>
  </w:style>
  <w:style w:type="character" w:styleId="Hyperlink">
    <w:name w:val="Hyperlink"/>
    <w:basedOn w:val="DefaultParagraphFont"/>
    <w:uiPriority w:val="99"/>
    <w:unhideWhenUsed/>
    <w:rsid w:val="00807AAB"/>
    <w:rPr>
      <w:color w:val="0000FF" w:themeColor="hyperlink"/>
      <w:u w:val="single"/>
    </w:rPr>
  </w:style>
  <w:style w:type="paragraph" w:styleId="BalloonText">
    <w:name w:val="Balloon Text"/>
    <w:basedOn w:val="Normal"/>
    <w:link w:val="BalloonTextChar"/>
    <w:uiPriority w:val="99"/>
    <w:semiHidden/>
    <w:unhideWhenUsed/>
    <w:rsid w:val="007B70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99"/>
    <w:rPr>
      <w:rFonts w:ascii="Segoe UI" w:eastAsia="Calibri" w:hAnsi="Segoe UI" w:cs="Segoe UI"/>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4"/>
    </w:pPr>
  </w:style>
  <w:style w:type="paragraph" w:styleId="ListParagraph">
    <w:name w:val="List Paragraph"/>
    <w:basedOn w:val="Normal"/>
    <w:uiPriority w:val="1"/>
    <w:qFormat/>
    <w:pPr>
      <w:spacing w:before="159"/>
      <w:ind w:left="314"/>
    </w:pPr>
  </w:style>
  <w:style w:type="paragraph" w:customStyle="1" w:styleId="TableParagraph">
    <w:name w:val="Table Paragraph"/>
    <w:basedOn w:val="Normal"/>
    <w:uiPriority w:val="1"/>
    <w:qFormat/>
    <w:pPr>
      <w:spacing w:before="22"/>
      <w:ind w:left="200"/>
    </w:pPr>
  </w:style>
  <w:style w:type="paragraph" w:styleId="Header">
    <w:name w:val="header"/>
    <w:basedOn w:val="Normal"/>
    <w:link w:val="HeaderChar"/>
    <w:uiPriority w:val="99"/>
    <w:unhideWhenUsed/>
    <w:rsid w:val="009F1DE1"/>
    <w:pPr>
      <w:tabs>
        <w:tab w:val="center" w:pos="4680"/>
        <w:tab w:val="right" w:pos="9360"/>
      </w:tabs>
    </w:pPr>
  </w:style>
  <w:style w:type="character" w:customStyle="1" w:styleId="HeaderChar">
    <w:name w:val="Header Char"/>
    <w:basedOn w:val="DefaultParagraphFont"/>
    <w:link w:val="Header"/>
    <w:uiPriority w:val="99"/>
    <w:rsid w:val="009F1DE1"/>
    <w:rPr>
      <w:rFonts w:ascii="Calibri" w:eastAsia="Calibri" w:hAnsi="Calibri" w:cs="Calibri"/>
      <w:lang w:bidi="en-US"/>
    </w:rPr>
  </w:style>
  <w:style w:type="paragraph" w:styleId="Footer">
    <w:name w:val="footer"/>
    <w:basedOn w:val="Normal"/>
    <w:link w:val="FooterChar"/>
    <w:uiPriority w:val="99"/>
    <w:unhideWhenUsed/>
    <w:rsid w:val="009F1DE1"/>
    <w:pPr>
      <w:tabs>
        <w:tab w:val="center" w:pos="4680"/>
        <w:tab w:val="right" w:pos="9360"/>
      </w:tabs>
    </w:pPr>
  </w:style>
  <w:style w:type="character" w:customStyle="1" w:styleId="FooterChar">
    <w:name w:val="Footer Char"/>
    <w:basedOn w:val="DefaultParagraphFont"/>
    <w:link w:val="Footer"/>
    <w:uiPriority w:val="99"/>
    <w:rsid w:val="009F1DE1"/>
    <w:rPr>
      <w:rFonts w:ascii="Calibri" w:eastAsia="Calibri" w:hAnsi="Calibri" w:cs="Calibri"/>
      <w:lang w:bidi="en-US"/>
    </w:rPr>
  </w:style>
  <w:style w:type="paragraph" w:customStyle="1" w:styleId="Default">
    <w:name w:val="Default"/>
    <w:basedOn w:val="Normal"/>
    <w:rsid w:val="009E7E27"/>
    <w:pPr>
      <w:widowControl/>
    </w:pPr>
    <w:rPr>
      <w:rFonts w:eastAsiaTheme="minorHAnsi" w:cs="Times New Roman"/>
      <w:color w:val="000000"/>
      <w:sz w:val="24"/>
      <w:szCs w:val="24"/>
      <w:lang w:bidi="ar-SA"/>
    </w:rPr>
  </w:style>
  <w:style w:type="character" w:styleId="Hyperlink">
    <w:name w:val="Hyperlink"/>
    <w:basedOn w:val="DefaultParagraphFont"/>
    <w:uiPriority w:val="99"/>
    <w:unhideWhenUsed/>
    <w:rsid w:val="00807AAB"/>
    <w:rPr>
      <w:color w:val="0000FF" w:themeColor="hyperlink"/>
      <w:u w:val="single"/>
    </w:rPr>
  </w:style>
  <w:style w:type="paragraph" w:styleId="BalloonText">
    <w:name w:val="Balloon Text"/>
    <w:basedOn w:val="Normal"/>
    <w:link w:val="BalloonTextChar"/>
    <w:uiPriority w:val="99"/>
    <w:semiHidden/>
    <w:unhideWhenUsed/>
    <w:rsid w:val="007B70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99"/>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81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arol.fix@dla.mil" TargetMode="External"/><Relationship Id="rId4" Type="http://schemas.microsoft.com/office/2007/relationships/stylesWithEffects" Target="stylesWithEffects.xml"/><Relationship Id="rId9" Type="http://schemas.openxmlformats.org/officeDocument/2006/relationships/hyperlink" Target="mailto:david.lorencz@dla.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29945-1376-4504-81DB-22511348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Ostrander, Robert E CIV DLA DISPOSITION SERVICES (US)</dc:creator>
  <cp:lastModifiedBy>KrishnaQGoli</cp:lastModifiedBy>
  <cp:revision>2</cp:revision>
  <cp:lastPrinted>2018-06-15T20:04:00Z</cp:lastPrinted>
  <dcterms:created xsi:type="dcterms:W3CDTF">2018-07-09T21:43:00Z</dcterms:created>
  <dcterms:modified xsi:type="dcterms:W3CDTF">2018-07-09T21:43:00Z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LastSaved">
    <vt:filetime>2018-06-06T00:00:00Z</vt:filetime>
  </property>
</Properties>
</file>